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925A" w14:textId="797514BE" w:rsidR="00783817" w:rsidRPr="00D616EB" w:rsidRDefault="00712012" w:rsidP="00F83EA8">
      <w:pPr>
        <w:pStyle w:val="berschrift3"/>
        <w:tabs>
          <w:tab w:val="right" w:pos="9356"/>
        </w:tabs>
        <w:spacing w:line="300" w:lineRule="auto"/>
        <w:jc w:val="right"/>
        <w:rPr>
          <w:sz w:val="18"/>
          <w:szCs w:val="18"/>
        </w:rPr>
      </w:pPr>
      <w:r w:rsidRPr="00D616EB">
        <w:rPr>
          <w:b w:val="0"/>
          <w:sz w:val="18"/>
          <w:szCs w:val="18"/>
        </w:rPr>
        <w:t xml:space="preserve">Sulz am </w:t>
      </w:r>
      <w:r w:rsidRPr="00485D27">
        <w:rPr>
          <w:b w:val="0"/>
          <w:color w:val="000000" w:themeColor="text1"/>
          <w:sz w:val="18"/>
          <w:szCs w:val="18"/>
        </w:rPr>
        <w:t>Neckar</w:t>
      </w:r>
      <w:r w:rsidRPr="00380398">
        <w:rPr>
          <w:b w:val="0"/>
          <w:color w:val="000000" w:themeColor="text1"/>
          <w:sz w:val="18"/>
          <w:szCs w:val="18"/>
        </w:rPr>
        <w:t xml:space="preserve">, </w:t>
      </w:r>
      <w:r w:rsidR="00765462">
        <w:rPr>
          <w:b w:val="0"/>
          <w:color w:val="000000" w:themeColor="text1"/>
          <w:sz w:val="18"/>
          <w:szCs w:val="18"/>
          <w:lang w:val="de-DE"/>
        </w:rPr>
        <w:t>08</w:t>
      </w:r>
      <w:r w:rsidR="00800542">
        <w:rPr>
          <w:b w:val="0"/>
          <w:color w:val="000000" w:themeColor="text1"/>
          <w:sz w:val="18"/>
          <w:szCs w:val="18"/>
          <w:lang w:val="de-DE"/>
        </w:rPr>
        <w:t xml:space="preserve"> </w:t>
      </w:r>
      <w:r w:rsidR="00DE56FA" w:rsidRPr="00380398">
        <w:rPr>
          <w:b w:val="0"/>
          <w:color w:val="000000" w:themeColor="text1"/>
          <w:sz w:val="18"/>
          <w:szCs w:val="18"/>
          <w:lang w:val="de-DE"/>
        </w:rPr>
        <w:t>202</w:t>
      </w:r>
      <w:r w:rsidR="00BB5309">
        <w:rPr>
          <w:b w:val="0"/>
          <w:color w:val="000000" w:themeColor="text1"/>
          <w:sz w:val="18"/>
          <w:szCs w:val="18"/>
          <w:lang w:val="de-DE"/>
        </w:rPr>
        <w:t>2</w:t>
      </w:r>
    </w:p>
    <w:p w14:paraId="524F8254" w14:textId="77777777" w:rsidR="002E6D66" w:rsidRPr="00AA444D" w:rsidRDefault="002E6D66" w:rsidP="00F83EA8">
      <w:pPr>
        <w:spacing w:line="300" w:lineRule="auto"/>
        <w:rPr>
          <w:rFonts w:cs="Arial"/>
          <w:sz w:val="22"/>
          <w:szCs w:val="22"/>
        </w:rPr>
      </w:pPr>
    </w:p>
    <w:p w14:paraId="4F479F1D" w14:textId="77777777" w:rsidR="00D616EB" w:rsidRDefault="00D616EB" w:rsidP="00F83EA8">
      <w:pPr>
        <w:spacing w:line="300" w:lineRule="auto"/>
        <w:rPr>
          <w:rFonts w:eastAsia="Times"/>
          <w:kern w:val="32"/>
          <w:sz w:val="26"/>
          <w:szCs w:val="26"/>
          <w:lang w:eastAsia="x-none"/>
        </w:rPr>
      </w:pPr>
    </w:p>
    <w:p w14:paraId="5E4B0FAA" w14:textId="77777777" w:rsidR="00CB292B" w:rsidRDefault="00CD2199" w:rsidP="00CB292B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</w:pPr>
      <w:r w:rsidRPr="005F0F44">
        <w:rPr>
          <w:rFonts w:eastAsia="Times"/>
          <w:b/>
          <w:kern w:val="32"/>
          <w:sz w:val="32"/>
          <w:szCs w:val="32"/>
          <w:lang w:eastAsia="x-none"/>
        </w:rPr>
        <w:br/>
      </w:r>
    </w:p>
    <w:p w14:paraId="69E678D5" w14:textId="77777777" w:rsidR="00501433" w:rsidRDefault="00933348" w:rsidP="00C7001A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</w:pPr>
      <w:r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  <w:t xml:space="preserve">KIPP auf der AMB: </w:t>
      </w:r>
    </w:p>
    <w:p w14:paraId="749C36A4" w14:textId="189A1363" w:rsidR="00C7001A" w:rsidRPr="00C7001A" w:rsidRDefault="00933348" w:rsidP="00C7001A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</w:pPr>
      <w:r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  <w:t>Spanntechnik für die Metallbearbeitung</w:t>
      </w:r>
    </w:p>
    <w:p w14:paraId="15687E77" w14:textId="77777777" w:rsidR="00FC447B" w:rsidRPr="004E258A" w:rsidRDefault="00FC447B" w:rsidP="00F83EA8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</w:rPr>
      </w:pPr>
    </w:p>
    <w:p w14:paraId="40C7AECB" w14:textId="04EEF71B" w:rsidR="00137A6A" w:rsidRPr="00137A6A" w:rsidRDefault="00F175A0" w:rsidP="00137A6A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</w:rPr>
      </w:pPr>
      <w:r w:rsidRPr="00F175A0">
        <w:rPr>
          <w:rFonts w:cs="Arial"/>
          <w:b/>
          <w:bCs/>
          <w:color w:val="000000" w:themeColor="text1"/>
          <w:sz w:val="22"/>
          <w:szCs w:val="22"/>
        </w:rPr>
        <w:t xml:space="preserve">Auf der internationalen </w:t>
      </w:r>
      <w:r w:rsidR="008A355C">
        <w:rPr>
          <w:rFonts w:cs="Arial"/>
          <w:b/>
          <w:bCs/>
          <w:color w:val="000000" w:themeColor="text1"/>
          <w:sz w:val="22"/>
          <w:szCs w:val="22"/>
        </w:rPr>
        <w:t>Ausstellung</w:t>
      </w:r>
      <w:r w:rsidRPr="00F175A0">
        <w:rPr>
          <w:rFonts w:cs="Arial"/>
          <w:b/>
          <w:bCs/>
          <w:color w:val="000000" w:themeColor="text1"/>
          <w:sz w:val="22"/>
          <w:szCs w:val="22"/>
        </w:rPr>
        <w:t xml:space="preserve"> für Metallbearbeitung AMB</w:t>
      </w:r>
      <w:r w:rsidR="00587AAA">
        <w:rPr>
          <w:rFonts w:cs="Arial"/>
          <w:b/>
          <w:bCs/>
          <w:color w:val="000000" w:themeColor="text1"/>
          <w:sz w:val="22"/>
          <w:szCs w:val="22"/>
        </w:rPr>
        <w:t xml:space="preserve">, die </w:t>
      </w:r>
      <w:r w:rsidR="00587AAA" w:rsidRPr="00137A6A">
        <w:rPr>
          <w:rFonts w:cs="Arial"/>
          <w:b/>
          <w:bCs/>
          <w:color w:val="000000" w:themeColor="text1"/>
          <w:sz w:val="22"/>
          <w:szCs w:val="22"/>
        </w:rPr>
        <w:t>vom 1</w:t>
      </w:r>
      <w:r w:rsidR="00587AAA">
        <w:rPr>
          <w:rFonts w:cs="Arial"/>
          <w:b/>
          <w:bCs/>
          <w:color w:val="000000" w:themeColor="text1"/>
          <w:sz w:val="22"/>
          <w:szCs w:val="22"/>
        </w:rPr>
        <w:t>3</w:t>
      </w:r>
      <w:r w:rsidR="00587AAA" w:rsidRPr="00137A6A">
        <w:rPr>
          <w:rFonts w:cs="Arial"/>
          <w:b/>
          <w:bCs/>
          <w:color w:val="000000" w:themeColor="text1"/>
          <w:sz w:val="22"/>
          <w:szCs w:val="22"/>
        </w:rPr>
        <w:t xml:space="preserve">. bis </w:t>
      </w:r>
      <w:r w:rsidR="00587AAA">
        <w:rPr>
          <w:rFonts w:cs="Arial"/>
          <w:b/>
          <w:bCs/>
          <w:color w:val="000000" w:themeColor="text1"/>
          <w:sz w:val="22"/>
          <w:szCs w:val="22"/>
        </w:rPr>
        <w:t>17</w:t>
      </w:r>
      <w:r w:rsidR="00587AAA" w:rsidRPr="00137A6A">
        <w:rPr>
          <w:rFonts w:cs="Arial"/>
          <w:b/>
          <w:bCs/>
          <w:color w:val="000000" w:themeColor="text1"/>
          <w:sz w:val="22"/>
          <w:szCs w:val="22"/>
        </w:rPr>
        <w:t>.</w:t>
      </w:r>
      <w:r w:rsidR="00587AAA">
        <w:rPr>
          <w:rFonts w:cs="Arial"/>
          <w:b/>
          <w:bCs/>
          <w:color w:val="000000" w:themeColor="text1"/>
          <w:sz w:val="22"/>
          <w:szCs w:val="22"/>
        </w:rPr>
        <w:t xml:space="preserve"> September in Stuttgart stattfindet, präsentiert d</w:t>
      </w:r>
      <w:r w:rsidR="00C7001A">
        <w:rPr>
          <w:rFonts w:cs="Arial"/>
          <w:b/>
          <w:bCs/>
          <w:color w:val="000000" w:themeColor="text1"/>
          <w:sz w:val="22"/>
          <w:szCs w:val="22"/>
        </w:rPr>
        <w:t xml:space="preserve">as </w:t>
      </w:r>
      <w:r w:rsidR="003A3AE9">
        <w:rPr>
          <w:rFonts w:cs="Arial"/>
          <w:b/>
          <w:bCs/>
          <w:color w:val="000000" w:themeColor="text1"/>
          <w:sz w:val="22"/>
          <w:szCs w:val="22"/>
        </w:rPr>
        <w:t xml:space="preserve">HEINRICH KIPP WERK </w:t>
      </w:r>
      <w:r w:rsidR="00587AAA">
        <w:rPr>
          <w:rFonts w:cs="Arial"/>
          <w:b/>
          <w:bCs/>
          <w:color w:val="000000" w:themeColor="text1"/>
          <w:sz w:val="22"/>
          <w:szCs w:val="22"/>
        </w:rPr>
        <w:t xml:space="preserve">seine Produkte </w:t>
      </w:r>
      <w:r w:rsidR="00587AAA" w:rsidRPr="00587AAA">
        <w:rPr>
          <w:rFonts w:cs="Arial"/>
          <w:b/>
          <w:bCs/>
          <w:color w:val="000000" w:themeColor="text1"/>
          <w:sz w:val="22"/>
          <w:szCs w:val="22"/>
        </w:rPr>
        <w:t>und Lösungen im Bereich</w:t>
      </w:r>
      <w:r>
        <w:rPr>
          <w:rFonts w:cs="Arial"/>
          <w:b/>
          <w:bCs/>
          <w:color w:val="000000" w:themeColor="text1"/>
          <w:sz w:val="22"/>
          <w:szCs w:val="22"/>
        </w:rPr>
        <w:t xml:space="preserve"> </w:t>
      </w:r>
      <w:hyperlink r:id="rId8" w:history="1">
        <w:r w:rsidR="00587AAA" w:rsidRPr="00933348">
          <w:rPr>
            <w:rStyle w:val="Hyperlink"/>
            <w:rFonts w:cs="Arial"/>
            <w:b/>
            <w:bCs/>
            <w:szCs w:val="22"/>
          </w:rPr>
          <w:t>Spanntechnik</w:t>
        </w:r>
      </w:hyperlink>
      <w:r w:rsidR="00587AAA" w:rsidRPr="00587AAA">
        <w:rPr>
          <w:rFonts w:cs="Arial"/>
          <w:b/>
          <w:bCs/>
          <w:color w:val="000000" w:themeColor="text1"/>
          <w:sz w:val="22"/>
          <w:szCs w:val="22"/>
        </w:rPr>
        <w:t xml:space="preserve"> – darunter den innovativen </w:t>
      </w:r>
      <w:r w:rsidR="00587AAA" w:rsidRPr="00587AAA">
        <w:rPr>
          <w:rFonts w:eastAsiaTheme="minorEastAsia" w:cs="Arial"/>
          <w:b/>
          <w:bCs/>
          <w:iCs/>
          <w:sz w:val="22"/>
          <w:szCs w:val="22"/>
        </w:rPr>
        <w:t xml:space="preserve">5-Achs-Spanner </w:t>
      </w:r>
      <w:proofErr w:type="spellStart"/>
      <w:r w:rsidR="00082C22" w:rsidRPr="00082C22">
        <w:rPr>
          <w:rFonts w:eastAsiaTheme="minorEastAsia" w:cs="Arial"/>
          <w:b/>
          <w:bCs/>
          <w:iCs/>
          <w:sz w:val="22"/>
          <w:szCs w:val="22"/>
        </w:rPr>
        <w:t>KIPPflexX</w:t>
      </w:r>
      <w:proofErr w:type="spellEnd"/>
      <w:r w:rsidR="00082C22" w:rsidRPr="00082C22">
        <w:rPr>
          <w:rFonts w:eastAsiaTheme="minorEastAsia" w:cs="Arial"/>
          <w:b/>
          <w:bCs/>
          <w:iCs/>
          <w:sz w:val="22"/>
          <w:szCs w:val="22"/>
        </w:rPr>
        <w:t xml:space="preserve"> </w:t>
      </w:r>
      <w:r>
        <w:rPr>
          <w:rFonts w:eastAsiaTheme="minorEastAsia" w:cs="Arial"/>
          <w:b/>
          <w:bCs/>
          <w:iCs/>
          <w:sz w:val="22"/>
          <w:szCs w:val="22"/>
        </w:rPr>
        <w:t>i</w:t>
      </w:r>
      <w:r w:rsidRPr="00F175A0">
        <w:rPr>
          <w:rFonts w:eastAsiaTheme="minorEastAsia" w:cs="Arial"/>
          <w:b/>
          <w:bCs/>
          <w:iCs/>
          <w:sz w:val="22"/>
          <w:szCs w:val="22"/>
        </w:rPr>
        <w:t>n der Breite 90 mm</w:t>
      </w:r>
      <w:r w:rsidR="00082C22">
        <w:rPr>
          <w:rFonts w:eastAsiaTheme="minorEastAsia" w:cs="Arial"/>
          <w:b/>
          <w:bCs/>
          <w:iCs/>
          <w:sz w:val="22"/>
          <w:szCs w:val="22"/>
        </w:rPr>
        <w:t xml:space="preserve"> bzw.</w:t>
      </w:r>
      <w:r w:rsidRPr="00F175A0">
        <w:rPr>
          <w:rFonts w:eastAsiaTheme="minorEastAsia" w:cs="Arial"/>
          <w:b/>
          <w:bCs/>
          <w:iCs/>
          <w:sz w:val="22"/>
          <w:szCs w:val="22"/>
        </w:rPr>
        <w:t xml:space="preserve"> 125 mm</w:t>
      </w:r>
      <w:r w:rsidR="00082C22">
        <w:rPr>
          <w:rFonts w:eastAsiaTheme="minorEastAsia" w:cs="Arial"/>
          <w:b/>
          <w:bCs/>
          <w:iCs/>
          <w:sz w:val="22"/>
          <w:szCs w:val="22"/>
        </w:rPr>
        <w:t xml:space="preserve"> </w:t>
      </w:r>
      <w:r w:rsidR="00587AAA" w:rsidRPr="00587AAA">
        <w:rPr>
          <w:rFonts w:eastAsiaTheme="minorEastAsia" w:cs="Arial"/>
          <w:b/>
          <w:bCs/>
          <w:iCs/>
          <w:sz w:val="22"/>
          <w:szCs w:val="22"/>
        </w:rPr>
        <w:t>und ein neues Mehrfach-Spannsystem der Systembreite</w:t>
      </w:r>
      <w:r w:rsidR="008A355C" w:rsidRPr="008A355C">
        <w:rPr>
          <w:rFonts w:eastAsiaTheme="minorEastAsia" w:cs="Arial"/>
          <w:b/>
          <w:bCs/>
          <w:iCs/>
          <w:sz w:val="22"/>
          <w:szCs w:val="22"/>
        </w:rPr>
        <w:t> </w:t>
      </w:r>
      <w:r w:rsidR="00587AAA" w:rsidRPr="00587AAA">
        <w:rPr>
          <w:rFonts w:eastAsiaTheme="minorEastAsia" w:cs="Arial"/>
          <w:b/>
          <w:bCs/>
          <w:iCs/>
          <w:sz w:val="22"/>
          <w:szCs w:val="22"/>
        </w:rPr>
        <w:t>50.</w:t>
      </w:r>
    </w:p>
    <w:p w14:paraId="35AA2223" w14:textId="77777777" w:rsidR="00D43CD7" w:rsidRPr="00D43CD7" w:rsidRDefault="00D43CD7" w:rsidP="00D43CD7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cs="Arial"/>
          <w:bCs/>
          <w:color w:val="000000" w:themeColor="text1"/>
          <w:sz w:val="22"/>
          <w:szCs w:val="22"/>
        </w:rPr>
      </w:pPr>
    </w:p>
    <w:p w14:paraId="5AEC6571" w14:textId="5BDED13B" w:rsidR="00D43CD7" w:rsidRDefault="00587AAA" w:rsidP="00D43CD7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eastAsiaTheme="minorEastAsia" w:cs="Arial"/>
          <w:bCs/>
          <w:iCs/>
          <w:sz w:val="22"/>
          <w:szCs w:val="22"/>
        </w:rPr>
      </w:pPr>
      <w:r>
        <w:rPr>
          <w:rFonts w:cs="Arial"/>
          <w:bCs/>
          <w:color w:val="000000" w:themeColor="text1"/>
          <w:sz w:val="22"/>
          <w:szCs w:val="22"/>
        </w:rPr>
        <w:t>Der</w:t>
      </w:r>
      <w:r w:rsidRPr="00D43CD7">
        <w:rPr>
          <w:rFonts w:cs="Arial"/>
          <w:bCs/>
          <w:color w:val="000000" w:themeColor="text1"/>
          <w:sz w:val="22"/>
          <w:szCs w:val="22"/>
        </w:rPr>
        <w:t xml:space="preserve"> </w:t>
      </w:r>
      <w:r w:rsidRPr="00587AAA">
        <w:rPr>
          <w:rFonts w:cs="Arial"/>
          <w:b/>
          <w:color w:val="000000" w:themeColor="text1"/>
          <w:sz w:val="22"/>
          <w:szCs w:val="22"/>
        </w:rPr>
        <w:t xml:space="preserve">5-Achs-Spanner </w:t>
      </w:r>
      <w:proofErr w:type="spellStart"/>
      <w:r w:rsidRPr="00587AAA">
        <w:rPr>
          <w:rFonts w:cs="Arial"/>
          <w:b/>
          <w:color w:val="000000" w:themeColor="text1"/>
          <w:sz w:val="22"/>
          <w:szCs w:val="22"/>
        </w:rPr>
        <w:t>KIPPflexX</w:t>
      </w:r>
      <w:proofErr w:type="spellEnd"/>
      <w:r w:rsidRPr="00D43CD7">
        <w:rPr>
          <w:rFonts w:cs="Arial"/>
          <w:bCs/>
          <w:color w:val="000000" w:themeColor="text1"/>
          <w:sz w:val="22"/>
          <w:szCs w:val="22"/>
        </w:rPr>
        <w:t xml:space="preserve"> </w:t>
      </w:r>
      <w:r>
        <w:rPr>
          <w:rFonts w:cs="Arial"/>
          <w:bCs/>
          <w:color w:val="000000" w:themeColor="text1"/>
          <w:sz w:val="22"/>
          <w:szCs w:val="22"/>
        </w:rPr>
        <w:t>lässt sich</w:t>
      </w:r>
      <w:r w:rsidR="00D43CD7" w:rsidRPr="00D43CD7">
        <w:rPr>
          <w:rFonts w:cs="Arial"/>
          <w:bCs/>
          <w:color w:val="000000" w:themeColor="text1"/>
          <w:sz w:val="22"/>
          <w:szCs w:val="22"/>
        </w:rPr>
        <w:t xml:space="preserve"> sowohl für die Rohteil- als auch für die Niederzugspannung einsetzen</w:t>
      </w:r>
      <w:r w:rsidR="00F175A0">
        <w:rPr>
          <w:rFonts w:cs="Arial"/>
          <w:bCs/>
          <w:color w:val="000000" w:themeColor="text1"/>
          <w:sz w:val="22"/>
          <w:szCs w:val="22"/>
        </w:rPr>
        <w:t xml:space="preserve"> </w:t>
      </w:r>
      <w:r w:rsidR="00F175A0" w:rsidRPr="00F175A0">
        <w:rPr>
          <w:rFonts w:cs="Arial"/>
          <w:bCs/>
          <w:color w:val="000000" w:themeColor="text1"/>
          <w:sz w:val="22"/>
          <w:szCs w:val="22"/>
        </w:rPr>
        <w:t>(2IN1).</w:t>
      </w:r>
      <w:r w:rsidR="00F175A0">
        <w:rPr>
          <w:rFonts w:cs="Arial"/>
          <w:bCs/>
          <w:color w:val="000000" w:themeColor="text1"/>
          <w:sz w:val="22"/>
          <w:szCs w:val="22"/>
        </w:rPr>
        <w:t xml:space="preserve"> </w:t>
      </w:r>
      <w:r w:rsidR="00D43CD7" w:rsidRPr="00D43CD7">
        <w:rPr>
          <w:rFonts w:cs="Arial"/>
          <w:bCs/>
          <w:color w:val="000000" w:themeColor="text1"/>
          <w:sz w:val="22"/>
          <w:szCs w:val="22"/>
        </w:rPr>
        <w:t>Zusätzlich zu dieser Flexibilität punktet</w:t>
      </w:r>
      <w:r w:rsidR="008E2FDE">
        <w:rPr>
          <w:rFonts w:cs="Arial"/>
          <w:bCs/>
          <w:color w:val="000000" w:themeColor="text1"/>
          <w:sz w:val="22"/>
          <w:szCs w:val="22"/>
        </w:rPr>
        <w:t xml:space="preserve"> der</w:t>
      </w:r>
      <w:r w:rsidR="00D43CD7" w:rsidRPr="00D43CD7">
        <w:rPr>
          <w:rFonts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="00D43CD7" w:rsidRPr="00D43CD7">
        <w:rPr>
          <w:rFonts w:cs="Arial"/>
          <w:bCs/>
          <w:color w:val="000000" w:themeColor="text1"/>
          <w:sz w:val="22"/>
          <w:szCs w:val="22"/>
        </w:rPr>
        <w:t>KIPPflexX</w:t>
      </w:r>
      <w:proofErr w:type="spellEnd"/>
      <w:r w:rsidR="00D43CD7" w:rsidRPr="00D43CD7">
        <w:rPr>
          <w:rFonts w:cs="Arial"/>
          <w:bCs/>
          <w:color w:val="000000" w:themeColor="text1"/>
          <w:sz w:val="22"/>
          <w:szCs w:val="22"/>
        </w:rPr>
        <w:t xml:space="preserve"> mit zahlreichen Vorteilen – darunter eine </w:t>
      </w:r>
      <w:proofErr w:type="gramStart"/>
      <w:r w:rsidR="00D43CD7" w:rsidRPr="00D43CD7">
        <w:rPr>
          <w:rFonts w:cs="Arial"/>
          <w:bCs/>
          <w:color w:val="000000" w:themeColor="text1"/>
          <w:sz w:val="22"/>
          <w:szCs w:val="22"/>
        </w:rPr>
        <w:t>extrem hohe</w:t>
      </w:r>
      <w:proofErr w:type="gramEnd"/>
      <w:r w:rsidR="00D43CD7" w:rsidRPr="00D43CD7">
        <w:rPr>
          <w:rFonts w:cs="Arial"/>
          <w:bCs/>
          <w:color w:val="000000" w:themeColor="text1"/>
          <w:sz w:val="22"/>
          <w:szCs w:val="22"/>
        </w:rPr>
        <w:t xml:space="preserve"> Spannkraft und Steifigkeit, gute Wiederholgenauigkeit und große Einspannweiten.</w:t>
      </w:r>
      <w:r w:rsidR="00D43CD7" w:rsidRPr="00D43CD7">
        <w:rPr>
          <w:rFonts w:eastAsiaTheme="minorEastAsia" w:cs="Arial"/>
          <w:bCs/>
          <w:iCs/>
          <w:sz w:val="22"/>
          <w:szCs w:val="22"/>
        </w:rPr>
        <w:t xml:space="preserve"> Entsprechend der großen Flexibilität und den zahlreichen Vor</w:t>
      </w:r>
      <w:r w:rsidR="008E2FDE">
        <w:rPr>
          <w:rFonts w:eastAsiaTheme="minorEastAsia" w:cs="Arial"/>
          <w:bCs/>
          <w:iCs/>
          <w:sz w:val="22"/>
          <w:szCs w:val="22"/>
        </w:rPr>
        <w:t xml:space="preserve">zügen </w:t>
      </w:r>
      <w:r w:rsidR="00D43CD7" w:rsidRPr="00D43CD7">
        <w:rPr>
          <w:rFonts w:eastAsiaTheme="minorEastAsia" w:cs="Arial"/>
          <w:bCs/>
          <w:iCs/>
          <w:sz w:val="22"/>
          <w:szCs w:val="22"/>
        </w:rPr>
        <w:t xml:space="preserve">überrascht es nicht, dass die Zielgruppe </w:t>
      </w:r>
      <w:r w:rsidR="008E2FDE" w:rsidRPr="008E2FDE">
        <w:rPr>
          <w:rFonts w:eastAsiaTheme="minorEastAsia" w:cs="Arial"/>
          <w:bCs/>
          <w:iCs/>
          <w:sz w:val="22"/>
          <w:szCs w:val="22"/>
        </w:rPr>
        <w:t xml:space="preserve">der </w:t>
      </w:r>
      <w:proofErr w:type="spellStart"/>
      <w:r w:rsidR="008E2FDE" w:rsidRPr="008E2FDE">
        <w:rPr>
          <w:rFonts w:eastAsiaTheme="minorEastAsia" w:cs="Arial"/>
          <w:bCs/>
          <w:iCs/>
          <w:sz w:val="22"/>
          <w:szCs w:val="22"/>
        </w:rPr>
        <w:t>KIPPflexX</w:t>
      </w:r>
      <w:proofErr w:type="spellEnd"/>
      <w:r w:rsidR="008E2FDE" w:rsidRPr="008E2FDE">
        <w:rPr>
          <w:rFonts w:eastAsiaTheme="minorEastAsia" w:cs="Arial"/>
          <w:bCs/>
          <w:iCs/>
          <w:sz w:val="22"/>
          <w:szCs w:val="22"/>
        </w:rPr>
        <w:t>-Serie</w:t>
      </w:r>
      <w:r w:rsidR="008E2FDE">
        <w:rPr>
          <w:rFonts w:eastAsiaTheme="minorEastAsia" w:cs="Arial"/>
          <w:bCs/>
          <w:iCs/>
          <w:sz w:val="22"/>
          <w:szCs w:val="22"/>
        </w:rPr>
        <w:t xml:space="preserve"> </w:t>
      </w:r>
      <w:r w:rsidR="00D43CD7" w:rsidRPr="00D43CD7">
        <w:rPr>
          <w:rFonts w:eastAsiaTheme="minorEastAsia" w:cs="Arial"/>
          <w:bCs/>
          <w:iCs/>
          <w:sz w:val="22"/>
          <w:szCs w:val="22"/>
        </w:rPr>
        <w:t>sehr vielfältig ist: Die Lösung ist</w:t>
      </w:r>
      <w:r w:rsidR="00082C22">
        <w:rPr>
          <w:rFonts w:eastAsiaTheme="minorEastAsia" w:cs="Arial"/>
          <w:bCs/>
          <w:iCs/>
          <w:sz w:val="22"/>
          <w:szCs w:val="22"/>
        </w:rPr>
        <w:t xml:space="preserve"> für</w:t>
      </w:r>
      <w:r w:rsidR="008B292D">
        <w:rPr>
          <w:rFonts w:eastAsiaTheme="minorEastAsia" w:cs="Arial"/>
          <w:bCs/>
          <w:iCs/>
          <w:sz w:val="22"/>
          <w:szCs w:val="22"/>
        </w:rPr>
        <w:t xml:space="preserve"> </w:t>
      </w:r>
      <w:r w:rsidR="00D43CD7" w:rsidRPr="00D43CD7">
        <w:rPr>
          <w:rFonts w:eastAsiaTheme="minorEastAsia" w:cs="Arial"/>
          <w:bCs/>
          <w:iCs/>
          <w:sz w:val="22"/>
          <w:szCs w:val="22"/>
        </w:rPr>
        <w:t xml:space="preserve">alle Unternehmen interessant, </w:t>
      </w:r>
      <w:r w:rsidR="00082C22">
        <w:rPr>
          <w:rFonts w:eastAsiaTheme="minorEastAsia" w:cs="Arial"/>
          <w:bCs/>
          <w:iCs/>
          <w:sz w:val="22"/>
          <w:szCs w:val="22"/>
        </w:rPr>
        <w:t>welche</w:t>
      </w:r>
      <w:r w:rsidR="00D43CD7" w:rsidRPr="00D43CD7">
        <w:rPr>
          <w:rFonts w:eastAsiaTheme="minorEastAsia" w:cs="Arial"/>
          <w:bCs/>
          <w:iCs/>
          <w:sz w:val="22"/>
          <w:szCs w:val="22"/>
        </w:rPr>
        <w:t xml:space="preserve"> eine Fräsmaschine einsetzen – </w:t>
      </w:r>
      <w:r>
        <w:rPr>
          <w:rFonts w:eastAsiaTheme="minorEastAsia" w:cs="Arial"/>
          <w:bCs/>
          <w:iCs/>
          <w:sz w:val="22"/>
          <w:szCs w:val="22"/>
        </w:rPr>
        <w:t>nicht nur in der</w:t>
      </w:r>
      <w:r w:rsidRPr="00D43CD7">
        <w:rPr>
          <w:rFonts w:eastAsiaTheme="minorEastAsia" w:cs="Arial"/>
          <w:bCs/>
          <w:iCs/>
          <w:sz w:val="22"/>
          <w:szCs w:val="22"/>
        </w:rPr>
        <w:t xml:space="preserve"> Metallbearbeitung</w:t>
      </w:r>
      <w:r>
        <w:rPr>
          <w:rFonts w:eastAsiaTheme="minorEastAsia" w:cs="Arial"/>
          <w:bCs/>
          <w:iCs/>
          <w:sz w:val="22"/>
          <w:szCs w:val="22"/>
        </w:rPr>
        <w:t xml:space="preserve">, sondern auch </w:t>
      </w:r>
      <w:r w:rsidR="00D43CD7" w:rsidRPr="00D43CD7">
        <w:rPr>
          <w:rFonts w:eastAsiaTheme="minorEastAsia" w:cs="Arial"/>
          <w:bCs/>
          <w:iCs/>
          <w:sz w:val="22"/>
          <w:szCs w:val="22"/>
        </w:rPr>
        <w:t>im Werkzeug- und Formenbau</w:t>
      </w:r>
      <w:r>
        <w:rPr>
          <w:rFonts w:eastAsiaTheme="minorEastAsia" w:cs="Arial"/>
          <w:bCs/>
          <w:iCs/>
          <w:sz w:val="22"/>
          <w:szCs w:val="22"/>
        </w:rPr>
        <w:t xml:space="preserve"> oder</w:t>
      </w:r>
      <w:r w:rsidR="00D43CD7" w:rsidRPr="00D43CD7">
        <w:rPr>
          <w:rFonts w:eastAsiaTheme="minorEastAsia" w:cs="Arial"/>
          <w:bCs/>
          <w:iCs/>
          <w:sz w:val="22"/>
          <w:szCs w:val="22"/>
        </w:rPr>
        <w:t xml:space="preserve"> im Sondermaschinenbau</w:t>
      </w:r>
      <w:r>
        <w:rPr>
          <w:rFonts w:eastAsiaTheme="minorEastAsia" w:cs="Arial"/>
          <w:bCs/>
          <w:iCs/>
          <w:sz w:val="22"/>
          <w:szCs w:val="22"/>
        </w:rPr>
        <w:t xml:space="preserve">. </w:t>
      </w:r>
    </w:p>
    <w:p w14:paraId="000CBCF4" w14:textId="77777777" w:rsidR="0065415F" w:rsidRPr="00F407A8" w:rsidRDefault="0065415F" w:rsidP="00D43CD7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eastAsiaTheme="minorEastAsia" w:cs="Arial"/>
          <w:iCs/>
          <w:sz w:val="22"/>
          <w:szCs w:val="22"/>
        </w:rPr>
      </w:pPr>
    </w:p>
    <w:p w14:paraId="5C4854D7" w14:textId="3CF47C79" w:rsidR="00D43CD7" w:rsidRDefault="008E2FDE" w:rsidP="00587AAA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eastAsiaTheme="minorEastAsia" w:cs="Arial"/>
          <w:iCs/>
          <w:sz w:val="22"/>
          <w:szCs w:val="22"/>
        </w:rPr>
      </w:pPr>
      <w:r w:rsidRPr="008E2FDE">
        <w:rPr>
          <w:rFonts w:eastAsiaTheme="minorEastAsia" w:cs="Arial"/>
          <w:iCs/>
          <w:sz w:val="22"/>
          <w:szCs w:val="22"/>
        </w:rPr>
        <w:t xml:space="preserve">Ein weiteres Highlight auf der AMB setzt KIPP mit dem </w:t>
      </w:r>
      <w:r w:rsidRPr="008E2FDE">
        <w:rPr>
          <w:rFonts w:eastAsiaTheme="minorEastAsia" w:cs="Arial"/>
          <w:b/>
          <w:bCs/>
          <w:iCs/>
          <w:sz w:val="22"/>
          <w:szCs w:val="22"/>
        </w:rPr>
        <w:t>Mehrfach-Spannsystem</w:t>
      </w:r>
      <w:r w:rsidRPr="008E2FDE">
        <w:rPr>
          <w:rFonts w:eastAsiaTheme="minorEastAsia" w:cs="Arial"/>
          <w:iCs/>
          <w:sz w:val="22"/>
          <w:szCs w:val="22"/>
        </w:rPr>
        <w:t xml:space="preserve"> der Systembreite 50. Mit dem neuen System ist das zuverlässige Spannen von unterschiedlichen Werkstücken möglich.</w:t>
      </w:r>
      <w:r>
        <w:rPr>
          <w:rFonts w:eastAsiaTheme="minorEastAsia" w:cs="Arial"/>
          <w:iCs/>
          <w:sz w:val="22"/>
          <w:szCs w:val="22"/>
        </w:rPr>
        <w:t xml:space="preserve"> </w:t>
      </w:r>
      <w:r w:rsidR="0065415F" w:rsidRPr="0065415F">
        <w:rPr>
          <w:rFonts w:eastAsiaTheme="minorEastAsia" w:cs="Arial"/>
          <w:iCs/>
          <w:sz w:val="22"/>
          <w:szCs w:val="22"/>
        </w:rPr>
        <w:t xml:space="preserve">Es eignet sich für alle Losgrößen und erlaubt sehr hohe Spannkräfte. Die Präzisionsverzahnung des Systems gewährleistet eine exakte Wiederholgenauigkeit. Nicht zuletzt ist der Umbau von Einfach- zu </w:t>
      </w:r>
      <w:proofErr w:type="spellStart"/>
      <w:r w:rsidR="0065415F" w:rsidRPr="0065415F">
        <w:rPr>
          <w:rFonts w:eastAsiaTheme="minorEastAsia" w:cs="Arial"/>
          <w:iCs/>
          <w:sz w:val="22"/>
          <w:szCs w:val="22"/>
        </w:rPr>
        <w:t>Mehrfachaufspannungen</w:t>
      </w:r>
      <w:proofErr w:type="spellEnd"/>
      <w:r w:rsidR="0065415F" w:rsidRPr="0065415F">
        <w:rPr>
          <w:rFonts w:eastAsiaTheme="minorEastAsia" w:cs="Arial"/>
          <w:iCs/>
          <w:sz w:val="22"/>
          <w:szCs w:val="22"/>
        </w:rPr>
        <w:t xml:space="preserve"> schnell und einfach zu bewerkstelligen.</w:t>
      </w:r>
    </w:p>
    <w:p w14:paraId="600AD41E" w14:textId="77777777" w:rsidR="00587AAA" w:rsidRPr="00587AAA" w:rsidRDefault="00587AAA" w:rsidP="00587AAA">
      <w:pPr>
        <w:widowControl w:val="0"/>
        <w:suppressAutoHyphens/>
        <w:autoSpaceDE w:val="0"/>
        <w:autoSpaceDN w:val="0"/>
        <w:adjustRightInd w:val="0"/>
        <w:spacing w:line="288" w:lineRule="auto"/>
        <w:rPr>
          <w:rFonts w:eastAsiaTheme="minorEastAsia" w:cs="Arial"/>
          <w:iCs/>
          <w:sz w:val="22"/>
          <w:szCs w:val="22"/>
        </w:rPr>
      </w:pPr>
    </w:p>
    <w:p w14:paraId="2EB6A76D" w14:textId="32FE01B6" w:rsidR="000A2BA7" w:rsidRPr="004E17BA" w:rsidRDefault="008E2FDE" w:rsidP="000A2BA7">
      <w:pPr>
        <w:spacing w:line="276" w:lineRule="auto"/>
        <w:rPr>
          <w:bCs/>
          <w:i/>
          <w:sz w:val="22"/>
          <w:szCs w:val="22"/>
        </w:rPr>
      </w:pPr>
      <w:r w:rsidRPr="008E2FDE">
        <w:rPr>
          <w:bCs/>
          <w:sz w:val="22"/>
          <w:szCs w:val="22"/>
        </w:rPr>
        <w:t xml:space="preserve">Das </w:t>
      </w:r>
      <w:r w:rsidRPr="00586A0B">
        <w:rPr>
          <w:b/>
          <w:sz w:val="22"/>
          <w:szCs w:val="22"/>
        </w:rPr>
        <w:t>Spanntechnik</w:t>
      </w:r>
      <w:r w:rsidR="00082C22">
        <w:rPr>
          <w:b/>
          <w:sz w:val="22"/>
          <w:szCs w:val="22"/>
        </w:rPr>
        <w:t xml:space="preserve"> </w:t>
      </w:r>
      <w:r w:rsidRPr="00586A0B">
        <w:rPr>
          <w:b/>
          <w:sz w:val="22"/>
          <w:szCs w:val="22"/>
        </w:rPr>
        <w:t>Programm</w:t>
      </w:r>
      <w:r w:rsidRPr="008E2FDE">
        <w:rPr>
          <w:bCs/>
          <w:sz w:val="22"/>
          <w:szCs w:val="22"/>
        </w:rPr>
        <w:t xml:space="preserve"> von KIPP unterteilt sich in vier Bereiche:</w:t>
      </w:r>
      <w:r>
        <w:rPr>
          <w:bCs/>
          <w:sz w:val="22"/>
          <w:szCs w:val="22"/>
        </w:rPr>
        <w:t xml:space="preserve"> </w:t>
      </w:r>
      <w:r w:rsidR="00587AAA">
        <w:rPr>
          <w:bCs/>
          <w:sz w:val="22"/>
          <w:szCs w:val="22"/>
        </w:rPr>
        <w:t xml:space="preserve">Die </w:t>
      </w:r>
      <w:r w:rsidR="00587AAA" w:rsidRPr="000A2BA7">
        <w:rPr>
          <w:i/>
          <w:sz w:val="22"/>
          <w:szCs w:val="22"/>
        </w:rPr>
        <w:t>Werkstück</w:t>
      </w:r>
      <w:r w:rsidR="00501433">
        <w:rPr>
          <w:i/>
          <w:sz w:val="22"/>
          <w:szCs w:val="22"/>
        </w:rPr>
        <w:t xml:space="preserve"> </w:t>
      </w:r>
      <w:r w:rsidR="00587AAA" w:rsidRPr="000A2BA7">
        <w:rPr>
          <w:i/>
          <w:sz w:val="22"/>
          <w:szCs w:val="22"/>
        </w:rPr>
        <w:t>Spanntechnik</w:t>
      </w:r>
      <w:r w:rsidR="00587AAA">
        <w:rPr>
          <w:i/>
          <w:sz w:val="22"/>
          <w:szCs w:val="22"/>
        </w:rPr>
        <w:t xml:space="preserve"> </w:t>
      </w:r>
      <w:r w:rsidR="004E17BA">
        <w:rPr>
          <w:iCs/>
          <w:sz w:val="22"/>
          <w:szCs w:val="22"/>
        </w:rPr>
        <w:t>wird mit einem v</w:t>
      </w:r>
      <w:r w:rsidR="000A2BA7" w:rsidRPr="000A2BA7">
        <w:rPr>
          <w:sz w:val="22"/>
          <w:szCs w:val="22"/>
        </w:rPr>
        <w:t>ielfältige</w:t>
      </w:r>
      <w:r w:rsidR="004E17BA">
        <w:rPr>
          <w:sz w:val="22"/>
          <w:szCs w:val="22"/>
        </w:rPr>
        <w:t xml:space="preserve">n </w:t>
      </w:r>
      <w:r w:rsidR="000A2BA7" w:rsidRPr="000A2BA7">
        <w:rPr>
          <w:sz w:val="22"/>
          <w:szCs w:val="22"/>
        </w:rPr>
        <w:t>Komponentenprogramm für das universelle Spannen von Werkstücken</w:t>
      </w:r>
      <w:r w:rsidR="004E17BA">
        <w:rPr>
          <w:sz w:val="22"/>
          <w:szCs w:val="22"/>
        </w:rPr>
        <w:t xml:space="preserve"> abgedeckt</w:t>
      </w:r>
      <w:r w:rsidR="000A2BA7" w:rsidRPr="000A2BA7">
        <w:rPr>
          <w:sz w:val="22"/>
          <w:szCs w:val="22"/>
        </w:rPr>
        <w:t>. Spannelemente, Positionierelemente und Spannzubehör für Bearbeitungsmaschinen</w:t>
      </w:r>
      <w:r w:rsidR="004E17BA">
        <w:rPr>
          <w:sz w:val="22"/>
          <w:szCs w:val="22"/>
        </w:rPr>
        <w:t xml:space="preserve"> sind</w:t>
      </w:r>
      <w:r w:rsidR="00933348">
        <w:rPr>
          <w:sz w:val="22"/>
          <w:szCs w:val="22"/>
        </w:rPr>
        <w:t xml:space="preserve"> flexibel </w:t>
      </w:r>
      <w:r w:rsidR="000A2BA7" w:rsidRPr="000A2BA7">
        <w:rPr>
          <w:sz w:val="22"/>
          <w:szCs w:val="22"/>
        </w:rPr>
        <w:t>kombinierba</w:t>
      </w:r>
      <w:r w:rsidR="00933348">
        <w:rPr>
          <w:sz w:val="22"/>
          <w:szCs w:val="22"/>
        </w:rPr>
        <w:t>r</w:t>
      </w:r>
      <w:r w:rsidR="000A2BA7" w:rsidRPr="000A2BA7">
        <w:rPr>
          <w:sz w:val="22"/>
          <w:szCs w:val="22"/>
        </w:rPr>
        <w:t>.</w:t>
      </w:r>
      <w:r w:rsidR="004E17BA">
        <w:rPr>
          <w:bCs/>
          <w:i/>
          <w:sz w:val="22"/>
          <w:szCs w:val="22"/>
        </w:rPr>
        <w:br/>
      </w:r>
      <w:r w:rsidR="004E17BA">
        <w:rPr>
          <w:bCs/>
          <w:iCs/>
          <w:sz w:val="22"/>
          <w:szCs w:val="22"/>
        </w:rPr>
        <w:t>Der Bereich</w:t>
      </w:r>
      <w:r w:rsidR="004E17BA" w:rsidRPr="004E17BA">
        <w:rPr>
          <w:bCs/>
          <w:iCs/>
          <w:sz w:val="22"/>
          <w:szCs w:val="22"/>
        </w:rPr>
        <w:t xml:space="preserve"> </w:t>
      </w:r>
      <w:r w:rsidR="000A2BA7" w:rsidRPr="000A2BA7">
        <w:rPr>
          <w:i/>
          <w:sz w:val="22"/>
          <w:szCs w:val="22"/>
        </w:rPr>
        <w:t>Modulare</w:t>
      </w:r>
      <w:r w:rsidR="008E0195">
        <w:rPr>
          <w:i/>
          <w:sz w:val="22"/>
          <w:szCs w:val="22"/>
        </w:rPr>
        <w:t xml:space="preserve"> </w:t>
      </w:r>
      <w:r w:rsidR="000A2BA7" w:rsidRPr="000A2BA7">
        <w:rPr>
          <w:i/>
          <w:sz w:val="22"/>
          <w:szCs w:val="22"/>
        </w:rPr>
        <w:t>Spanntechnik</w:t>
      </w:r>
      <w:r w:rsidR="004E17BA">
        <w:rPr>
          <w:i/>
          <w:sz w:val="22"/>
          <w:szCs w:val="22"/>
        </w:rPr>
        <w:t xml:space="preserve"> </w:t>
      </w:r>
      <w:r w:rsidR="004E17BA" w:rsidRPr="004E17BA">
        <w:rPr>
          <w:iCs/>
          <w:sz w:val="22"/>
          <w:szCs w:val="22"/>
        </w:rPr>
        <w:t>umfasst</w:t>
      </w:r>
      <w:r w:rsidR="000A2BA7" w:rsidRPr="000A2BA7">
        <w:rPr>
          <w:sz w:val="22"/>
          <w:szCs w:val="22"/>
        </w:rPr>
        <w:t xml:space="preserve"> Grundelemente für den Aufbau von Werkstücken über</w:t>
      </w:r>
      <w:r w:rsidR="00082C22" w:rsidRPr="00082C22">
        <w:rPr>
          <w:sz w:val="22"/>
          <w:szCs w:val="22"/>
        </w:rPr>
        <w:t xml:space="preserve"> vorbearbeitete Aufspannflächen, Rasterbohrungen oder T-Nuten</w:t>
      </w:r>
      <w:r w:rsidR="000A2BA7" w:rsidRPr="000A2BA7">
        <w:rPr>
          <w:sz w:val="22"/>
          <w:szCs w:val="22"/>
        </w:rPr>
        <w:t>. Standardisierte Platten, Türme und Winkel steigern die Flexibilität und reduzieren die Anzahl der Vorrichtungselemente in der Fertigung auf ein Minimum.</w:t>
      </w:r>
      <w:r w:rsidR="00137A6A">
        <w:rPr>
          <w:sz w:val="22"/>
          <w:szCs w:val="22"/>
        </w:rPr>
        <w:t xml:space="preserve"> </w:t>
      </w:r>
    </w:p>
    <w:p w14:paraId="3041D651" w14:textId="75EF0E15" w:rsidR="000A2BA7" w:rsidRPr="000A2BA7" w:rsidRDefault="004E17BA" w:rsidP="000A2BA7">
      <w:pPr>
        <w:spacing w:line="276" w:lineRule="auto"/>
        <w:rPr>
          <w:i/>
          <w:sz w:val="22"/>
          <w:szCs w:val="22"/>
        </w:rPr>
      </w:pPr>
      <w:r w:rsidRPr="004E17BA">
        <w:rPr>
          <w:iCs/>
          <w:sz w:val="22"/>
          <w:szCs w:val="22"/>
        </w:rPr>
        <w:t>Die</w:t>
      </w:r>
      <w:r>
        <w:rPr>
          <w:i/>
          <w:sz w:val="22"/>
          <w:szCs w:val="22"/>
        </w:rPr>
        <w:t xml:space="preserve"> </w:t>
      </w:r>
      <w:r w:rsidR="000A2BA7" w:rsidRPr="000A2BA7">
        <w:rPr>
          <w:i/>
          <w:sz w:val="22"/>
          <w:szCs w:val="22"/>
        </w:rPr>
        <w:t>Nullpunkt</w:t>
      </w:r>
      <w:r w:rsidR="008E0195">
        <w:rPr>
          <w:i/>
          <w:sz w:val="22"/>
          <w:szCs w:val="22"/>
        </w:rPr>
        <w:t xml:space="preserve"> </w:t>
      </w:r>
      <w:r w:rsidR="000A2BA7" w:rsidRPr="000A2BA7">
        <w:rPr>
          <w:i/>
          <w:sz w:val="22"/>
          <w:szCs w:val="22"/>
        </w:rPr>
        <w:t>Spanntechnik</w:t>
      </w:r>
      <w:r>
        <w:rPr>
          <w:i/>
          <w:sz w:val="22"/>
          <w:szCs w:val="22"/>
        </w:rPr>
        <w:t xml:space="preserve"> </w:t>
      </w:r>
      <w:r w:rsidRPr="004E17BA">
        <w:rPr>
          <w:iCs/>
          <w:sz w:val="22"/>
          <w:szCs w:val="22"/>
        </w:rPr>
        <w:t>umfasst</w:t>
      </w:r>
      <w:r w:rsidR="000A2BA7" w:rsidRPr="004E17BA">
        <w:rPr>
          <w:iCs/>
          <w:sz w:val="22"/>
          <w:szCs w:val="22"/>
        </w:rPr>
        <w:t xml:space="preserve"> </w:t>
      </w:r>
      <w:r w:rsidR="000A2BA7" w:rsidRPr="000A2BA7">
        <w:rPr>
          <w:sz w:val="22"/>
          <w:szCs w:val="22"/>
        </w:rPr>
        <w:t>Systeme für schnelles, präzises Spannen und Referenzieren. Für die Mehrseiten-Bearbeitung steht das 5-Achs-Modul-Spannsystem zur Verfügung. Ein weiteres Schnellwechselsystem ist das Positionier- und Spannsystem mechanisch</w:t>
      </w:r>
      <w:r w:rsidR="00082C22">
        <w:rPr>
          <w:sz w:val="22"/>
          <w:szCs w:val="22"/>
        </w:rPr>
        <w:t>/p</w:t>
      </w:r>
      <w:r w:rsidR="000A2BA7" w:rsidRPr="000A2BA7">
        <w:rPr>
          <w:sz w:val="22"/>
          <w:szCs w:val="22"/>
        </w:rPr>
        <w:t>neumatisch.</w:t>
      </w:r>
      <w:r w:rsidR="000A2BA7" w:rsidRPr="000A2BA7">
        <w:rPr>
          <w:i/>
          <w:sz w:val="22"/>
          <w:szCs w:val="22"/>
        </w:rPr>
        <w:t xml:space="preserve"> </w:t>
      </w:r>
    </w:p>
    <w:p w14:paraId="68C7B378" w14:textId="661E19E0" w:rsidR="000A2BA7" w:rsidRPr="000A2BA7" w:rsidRDefault="004E17BA" w:rsidP="000A2BA7">
      <w:pPr>
        <w:spacing w:line="276" w:lineRule="auto"/>
        <w:rPr>
          <w:sz w:val="22"/>
          <w:szCs w:val="22"/>
        </w:rPr>
      </w:pPr>
      <w:r>
        <w:rPr>
          <w:iCs/>
          <w:sz w:val="22"/>
          <w:szCs w:val="22"/>
        </w:rPr>
        <w:lastRenderedPageBreak/>
        <w:t>In der</w:t>
      </w:r>
      <w:r>
        <w:rPr>
          <w:i/>
          <w:sz w:val="22"/>
          <w:szCs w:val="22"/>
        </w:rPr>
        <w:t xml:space="preserve"> </w:t>
      </w:r>
      <w:r w:rsidR="000A2BA7" w:rsidRPr="000A2BA7">
        <w:rPr>
          <w:i/>
          <w:sz w:val="22"/>
          <w:szCs w:val="22"/>
        </w:rPr>
        <w:t>Schraubstock</w:t>
      </w:r>
      <w:r w:rsidR="008E0195">
        <w:rPr>
          <w:i/>
          <w:sz w:val="22"/>
          <w:szCs w:val="22"/>
        </w:rPr>
        <w:t xml:space="preserve"> </w:t>
      </w:r>
      <w:r w:rsidR="000A2BA7" w:rsidRPr="000A2BA7">
        <w:rPr>
          <w:i/>
          <w:sz w:val="22"/>
          <w:szCs w:val="22"/>
        </w:rPr>
        <w:t>Spanntechnik</w:t>
      </w:r>
      <w:r>
        <w:rPr>
          <w:i/>
          <w:sz w:val="22"/>
          <w:szCs w:val="22"/>
        </w:rPr>
        <w:t xml:space="preserve"> </w:t>
      </w:r>
      <w:r w:rsidRPr="004E17BA">
        <w:rPr>
          <w:iCs/>
          <w:sz w:val="22"/>
          <w:szCs w:val="22"/>
        </w:rPr>
        <w:t>bietet KIPP</w:t>
      </w:r>
      <w:r>
        <w:rPr>
          <w:iCs/>
          <w:sz w:val="22"/>
          <w:szCs w:val="22"/>
        </w:rPr>
        <w:t xml:space="preserve"> unter anderem </w:t>
      </w:r>
      <w:r w:rsidR="000A2BA7" w:rsidRPr="004E17BA">
        <w:rPr>
          <w:iCs/>
          <w:sz w:val="22"/>
          <w:szCs w:val="22"/>
        </w:rPr>
        <w:t>5</w:t>
      </w:r>
      <w:r w:rsidR="000A2BA7" w:rsidRPr="000A2BA7">
        <w:rPr>
          <w:sz w:val="22"/>
          <w:szCs w:val="22"/>
        </w:rPr>
        <w:t>-Achs-Spanner für</w:t>
      </w:r>
      <w:r>
        <w:rPr>
          <w:sz w:val="22"/>
          <w:szCs w:val="22"/>
        </w:rPr>
        <w:t xml:space="preserve"> die</w:t>
      </w:r>
      <w:r w:rsidR="000A2BA7" w:rsidRPr="000A2BA7">
        <w:rPr>
          <w:sz w:val="22"/>
          <w:szCs w:val="22"/>
        </w:rPr>
        <w:t xml:space="preserve"> 5-Seiten-Bearbeitung</w:t>
      </w:r>
      <w:r>
        <w:rPr>
          <w:sz w:val="22"/>
          <w:szCs w:val="22"/>
        </w:rPr>
        <w:t xml:space="preserve">, </w:t>
      </w:r>
      <w:r w:rsidR="000A2BA7" w:rsidRPr="000A2BA7">
        <w:rPr>
          <w:sz w:val="22"/>
          <w:szCs w:val="22"/>
        </w:rPr>
        <w:t>NC-Spanner für 3-Achs-Fräsmaschinen</w:t>
      </w:r>
      <w:r>
        <w:rPr>
          <w:sz w:val="22"/>
          <w:szCs w:val="22"/>
        </w:rPr>
        <w:t xml:space="preserve">, </w:t>
      </w:r>
      <w:r w:rsidR="000A2BA7" w:rsidRPr="000A2BA7">
        <w:rPr>
          <w:sz w:val="22"/>
          <w:szCs w:val="22"/>
        </w:rPr>
        <w:t>Mehrfach-Spannsystem</w:t>
      </w:r>
      <w:r>
        <w:rPr>
          <w:sz w:val="22"/>
          <w:szCs w:val="22"/>
        </w:rPr>
        <w:t xml:space="preserve">e </w:t>
      </w:r>
      <w:r w:rsidR="000A2BA7" w:rsidRPr="000A2BA7">
        <w:rPr>
          <w:sz w:val="22"/>
          <w:szCs w:val="22"/>
        </w:rPr>
        <w:t>für größere Stückzahlen</w:t>
      </w:r>
      <w:r>
        <w:rPr>
          <w:sz w:val="22"/>
          <w:szCs w:val="22"/>
        </w:rPr>
        <w:t xml:space="preserve"> und </w:t>
      </w:r>
      <w:r w:rsidR="000A2BA7" w:rsidRPr="000A2BA7">
        <w:rPr>
          <w:sz w:val="22"/>
          <w:szCs w:val="22"/>
        </w:rPr>
        <w:t>Zentrisch-Spanner mit Nullpunkt- und Automationsschnittstelle.</w:t>
      </w:r>
    </w:p>
    <w:p w14:paraId="03BEC991" w14:textId="6A41FFAB" w:rsidR="00C23126" w:rsidRDefault="00C23126" w:rsidP="000A2BA7">
      <w:pPr>
        <w:spacing w:line="276" w:lineRule="auto"/>
        <w:rPr>
          <w:sz w:val="22"/>
          <w:szCs w:val="22"/>
        </w:rPr>
      </w:pPr>
    </w:p>
    <w:p w14:paraId="00FA35BA" w14:textId="6F9716B9" w:rsidR="00587AAA" w:rsidRPr="00587AAA" w:rsidRDefault="00587AAA" w:rsidP="000A2BA7">
      <w:pPr>
        <w:spacing w:line="276" w:lineRule="auto"/>
        <w:rPr>
          <w:sz w:val="22"/>
          <w:szCs w:val="22"/>
        </w:rPr>
      </w:pPr>
      <w:r w:rsidRPr="00587AAA">
        <w:rPr>
          <w:sz w:val="22"/>
          <w:szCs w:val="22"/>
        </w:rPr>
        <w:t xml:space="preserve">KIPP ist auf der AMB in </w:t>
      </w:r>
      <w:r w:rsidRPr="00587AAA">
        <w:rPr>
          <w:rFonts w:cs="Arial"/>
          <w:color w:val="000000" w:themeColor="text1"/>
          <w:sz w:val="22"/>
          <w:szCs w:val="22"/>
        </w:rPr>
        <w:t>Halle 1, Stand H82 zu finden.</w:t>
      </w:r>
    </w:p>
    <w:p w14:paraId="4C14AF67" w14:textId="77777777" w:rsidR="00C7001A" w:rsidRDefault="00C7001A" w:rsidP="00C7001A">
      <w:pPr>
        <w:spacing w:line="276" w:lineRule="auto"/>
        <w:rPr>
          <w:rFonts w:cs="Arial"/>
          <w:sz w:val="22"/>
          <w:szCs w:val="22"/>
        </w:rPr>
      </w:pPr>
    </w:p>
    <w:p w14:paraId="4E47A71C" w14:textId="49C44463" w:rsidR="00D91134" w:rsidRPr="004E258A" w:rsidRDefault="00F83EA8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E624C9">
        <w:rPr>
          <w:rFonts w:cs="Arial"/>
          <w:color w:val="000000" w:themeColor="text1"/>
          <w:sz w:val="22"/>
          <w:szCs w:val="22"/>
        </w:rPr>
        <w:t>(</w:t>
      </w:r>
      <w:r w:rsidR="00D91134" w:rsidRPr="00E624C9">
        <w:rPr>
          <w:rFonts w:cs="Arial"/>
          <w:color w:val="000000" w:themeColor="text1"/>
          <w:sz w:val="22"/>
          <w:szCs w:val="22"/>
        </w:rPr>
        <w:t>Zeichen mit Leerzeichen:</w:t>
      </w:r>
      <w:r w:rsidRPr="00E624C9">
        <w:rPr>
          <w:rFonts w:cs="Arial"/>
          <w:color w:val="000000" w:themeColor="text1"/>
          <w:sz w:val="22"/>
          <w:szCs w:val="22"/>
        </w:rPr>
        <w:t xml:space="preserve"> </w:t>
      </w:r>
      <w:r w:rsidR="00933348">
        <w:rPr>
          <w:rFonts w:cs="Arial"/>
          <w:color w:val="000000" w:themeColor="text1"/>
          <w:sz w:val="22"/>
          <w:szCs w:val="22"/>
        </w:rPr>
        <w:t>2.</w:t>
      </w:r>
      <w:r w:rsidR="00082C22">
        <w:rPr>
          <w:rFonts w:cs="Arial"/>
          <w:color w:val="000000" w:themeColor="text1"/>
          <w:sz w:val="22"/>
          <w:szCs w:val="22"/>
        </w:rPr>
        <w:t>620</w:t>
      </w:r>
      <w:r w:rsidR="00A92EE5">
        <w:rPr>
          <w:rFonts w:cs="Arial"/>
          <w:color w:val="000000" w:themeColor="text1"/>
          <w:sz w:val="22"/>
          <w:szCs w:val="22"/>
        </w:rPr>
        <w:t xml:space="preserve"> </w:t>
      </w:r>
      <w:r w:rsidR="008E2D0D" w:rsidRPr="00E624C9">
        <w:rPr>
          <w:rFonts w:cs="Arial"/>
          <w:color w:val="000000" w:themeColor="text1"/>
          <w:sz w:val="22"/>
          <w:szCs w:val="22"/>
        </w:rPr>
        <w:t>Zeichen</w:t>
      </w:r>
      <w:r w:rsidRPr="00E624C9">
        <w:rPr>
          <w:rFonts w:cs="Arial"/>
          <w:color w:val="000000" w:themeColor="text1"/>
          <w:sz w:val="22"/>
          <w:szCs w:val="22"/>
        </w:rPr>
        <w:t>)</w:t>
      </w:r>
    </w:p>
    <w:p w14:paraId="3C691471" w14:textId="77777777" w:rsidR="00C60D36" w:rsidRPr="004E258A" w:rsidRDefault="00C60D36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5A41D63A" w14:textId="2C22243F" w:rsidR="00244F36" w:rsidRDefault="004C7D10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  <w:r w:rsidRPr="004E258A">
        <w:rPr>
          <w:b/>
          <w:color w:val="000000" w:themeColor="text1"/>
          <w:szCs w:val="22"/>
        </w:rPr>
        <w:t>Bildübersicht:</w:t>
      </w:r>
    </w:p>
    <w:p w14:paraId="54F8538F" w14:textId="1F16C1D7" w:rsidR="00933348" w:rsidRDefault="00933348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  <w:r>
        <w:rPr>
          <w:b/>
          <w:noProof/>
          <w:color w:val="000000" w:themeColor="text1"/>
          <w:szCs w:val="22"/>
        </w:rPr>
        <w:drawing>
          <wp:inline distT="0" distB="0" distL="0" distR="0" wp14:anchorId="3FE949D7" wp14:editId="59EA8B37">
            <wp:extent cx="4894176" cy="3531476"/>
            <wp:effectExtent l="0" t="0" r="0" b="0"/>
            <wp:docPr id="2" name="Grafik 2" descr="Ein Bild, das Text, Metallwaren, Schraubenschlüss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Metallwaren, Schraubenschlüssel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1291" cy="354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CF316" w14:textId="36F93F2C" w:rsidR="00586A0B" w:rsidRDefault="00586A0B" w:rsidP="00933348">
      <w:pPr>
        <w:pStyle w:val="Pressetext"/>
        <w:spacing w:line="300" w:lineRule="auto"/>
        <w:rPr>
          <w:rFonts w:cs="Arial"/>
          <w:color w:val="000000" w:themeColor="text1"/>
          <w:szCs w:val="22"/>
        </w:rPr>
      </w:pPr>
      <w:r w:rsidRPr="00586A0B">
        <w:rPr>
          <w:rFonts w:cs="Arial"/>
          <w:color w:val="000000" w:themeColor="text1"/>
          <w:szCs w:val="22"/>
        </w:rPr>
        <w:t>Neues Mehrfach-Spannsystem der Systembreite 50 aus den variablen Elementen: Spannschienen, Festbacken und Keilspanner (mit oder ohne Festbacke) kombiniert.</w:t>
      </w:r>
    </w:p>
    <w:p w14:paraId="4DBCEEBA" w14:textId="1F25875B" w:rsidR="00933348" w:rsidRDefault="00933348" w:rsidP="00933348">
      <w:pPr>
        <w:pStyle w:val="Pressetext"/>
        <w:spacing w:line="300" w:lineRule="auto"/>
        <w:rPr>
          <w:rFonts w:cs="Arial"/>
          <w:color w:val="000000" w:themeColor="text1"/>
          <w:szCs w:val="22"/>
        </w:rPr>
      </w:pPr>
    </w:p>
    <w:p w14:paraId="1B62E6BB" w14:textId="4AA16832" w:rsidR="00C373E0" w:rsidRDefault="00586A0B" w:rsidP="00933348">
      <w:pPr>
        <w:pStyle w:val="Pressetext"/>
        <w:spacing w:line="300" w:lineRule="auto"/>
        <w:rPr>
          <w:rFonts w:cs="Arial"/>
          <w:color w:val="000000" w:themeColor="text1"/>
          <w:szCs w:val="22"/>
        </w:rPr>
      </w:pPr>
      <w:r>
        <w:rPr>
          <w:rFonts w:cs="Arial"/>
          <w:noProof/>
          <w:color w:val="000000" w:themeColor="text1"/>
          <w:szCs w:val="22"/>
        </w:rPr>
        <w:lastRenderedPageBreak/>
        <w:drawing>
          <wp:inline distT="0" distB="0" distL="0" distR="0" wp14:anchorId="6AD8275F" wp14:editId="693374BF">
            <wp:extent cx="4875703" cy="3250640"/>
            <wp:effectExtent l="0" t="0" r="1270" b="635"/>
            <wp:docPr id="4" name="Grafik 4" descr="Ein Bild, das drinnen, Maschin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drinnen, Maschine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0082" cy="325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EB583" w14:textId="6C57CABC" w:rsidR="00933348" w:rsidRPr="00933348" w:rsidRDefault="00586A0B" w:rsidP="00933348">
      <w:pPr>
        <w:pStyle w:val="Pressetext"/>
        <w:spacing w:line="300" w:lineRule="auto"/>
        <w:rPr>
          <w:rFonts w:cs="Arial"/>
          <w:color w:val="000000" w:themeColor="text1"/>
          <w:szCs w:val="22"/>
        </w:rPr>
      </w:pPr>
      <w:r w:rsidRPr="00586A0B">
        <w:rPr>
          <w:rFonts w:eastAsia="Times New Roman" w:cs="Arial"/>
          <w:color w:val="000000" w:themeColor="text1"/>
          <w:szCs w:val="22"/>
        </w:rPr>
        <w:t xml:space="preserve">Der 5-Achs-Spanner </w:t>
      </w:r>
      <w:proofErr w:type="spellStart"/>
      <w:r w:rsidRPr="00586A0B">
        <w:rPr>
          <w:rFonts w:eastAsia="Times New Roman" w:cs="Arial"/>
          <w:color w:val="000000" w:themeColor="text1"/>
          <w:szCs w:val="22"/>
        </w:rPr>
        <w:t>KIPPflexX</w:t>
      </w:r>
      <w:proofErr w:type="spellEnd"/>
      <w:r w:rsidRPr="00586A0B">
        <w:rPr>
          <w:rFonts w:eastAsia="Times New Roman" w:cs="Arial"/>
          <w:color w:val="000000" w:themeColor="text1"/>
          <w:szCs w:val="22"/>
        </w:rPr>
        <w:t xml:space="preserve"> direkt auf dem UNI</w:t>
      </w:r>
      <w:r w:rsidR="009417EA">
        <w:rPr>
          <w:rFonts w:eastAsia="Times New Roman" w:cs="Arial"/>
          <w:color w:val="000000" w:themeColor="text1"/>
          <w:szCs w:val="22"/>
        </w:rPr>
        <w:t xml:space="preserve"> lock </w:t>
      </w:r>
      <w:r w:rsidRPr="00586A0B">
        <w:rPr>
          <w:rFonts w:eastAsia="Times New Roman" w:cs="Arial"/>
          <w:color w:val="000000" w:themeColor="text1"/>
          <w:szCs w:val="22"/>
        </w:rPr>
        <w:t>Nullpunkt-Spannsystem montiert.</w:t>
      </w:r>
    </w:p>
    <w:p w14:paraId="086B95E9" w14:textId="77777777" w:rsidR="00933348" w:rsidRDefault="00933348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691DD604" w14:textId="77777777" w:rsidR="0071193B" w:rsidRDefault="0071193B" w:rsidP="001A7D15">
      <w:pPr>
        <w:pStyle w:val="Pressetext"/>
        <w:spacing w:line="300" w:lineRule="auto"/>
        <w:rPr>
          <w:b/>
          <w:szCs w:val="22"/>
        </w:rPr>
      </w:pPr>
    </w:p>
    <w:p w14:paraId="3B0B6D47" w14:textId="346706C1" w:rsidR="007D6394" w:rsidRPr="008A355C" w:rsidRDefault="00AA444D" w:rsidP="001A7D15">
      <w:pPr>
        <w:pStyle w:val="Pressetext"/>
        <w:spacing w:line="300" w:lineRule="auto"/>
        <w:rPr>
          <w:szCs w:val="22"/>
          <w:lang w:val="nl-NL"/>
        </w:rPr>
      </w:pPr>
      <w:r w:rsidRPr="008A355C">
        <w:rPr>
          <w:b/>
          <w:szCs w:val="22"/>
          <w:lang w:val="nl-NL"/>
        </w:rPr>
        <w:t>Deeplink</w:t>
      </w:r>
      <w:r w:rsidR="0083497C" w:rsidRPr="008A355C">
        <w:rPr>
          <w:b/>
          <w:szCs w:val="22"/>
          <w:lang w:val="nl-NL"/>
        </w:rPr>
        <w:t>s</w:t>
      </w:r>
      <w:r w:rsidRPr="008A355C">
        <w:rPr>
          <w:b/>
          <w:szCs w:val="22"/>
          <w:lang w:val="nl-NL"/>
        </w:rPr>
        <w:t>:</w:t>
      </w:r>
      <w:r w:rsidRPr="008A355C">
        <w:rPr>
          <w:szCs w:val="22"/>
          <w:lang w:val="nl-NL"/>
        </w:rPr>
        <w:t xml:space="preserve"> </w:t>
      </w:r>
    </w:p>
    <w:p w14:paraId="1D492BED" w14:textId="65159B98" w:rsidR="00651825" w:rsidRPr="008A355C" w:rsidRDefault="00000000" w:rsidP="00AA444D">
      <w:pPr>
        <w:pStyle w:val="Pressetext"/>
        <w:spacing w:line="300" w:lineRule="auto"/>
        <w:rPr>
          <w:rFonts w:cs="Arial"/>
          <w:szCs w:val="22"/>
          <w:lang w:val="nl-NL"/>
        </w:rPr>
      </w:pPr>
      <w:r>
        <w:fldChar w:fldCharType="begin"/>
      </w:r>
      <w:r w:rsidRPr="00765462">
        <w:rPr>
          <w:lang w:val="en-GB"/>
        </w:rPr>
        <w:instrText xml:space="preserve"> HYPERLINK "https://www.kippwerk.de/de/de/Produkte/Spanntechnik.html" </w:instrText>
      </w:r>
      <w:r>
        <w:fldChar w:fldCharType="separate"/>
      </w:r>
      <w:r w:rsidR="00D43CD7" w:rsidRPr="008A355C">
        <w:rPr>
          <w:rStyle w:val="Hyperlink"/>
          <w:rFonts w:cs="Arial"/>
          <w:szCs w:val="22"/>
          <w:lang w:val="nl-NL"/>
        </w:rPr>
        <w:t>https://www.kippwerk.de/de/de/Produkte/Spanntechnik.html</w:t>
      </w:r>
      <w:r>
        <w:rPr>
          <w:rStyle w:val="Hyperlink"/>
          <w:rFonts w:cs="Arial"/>
          <w:szCs w:val="22"/>
          <w:lang w:val="nl-NL"/>
        </w:rPr>
        <w:fldChar w:fldCharType="end"/>
      </w:r>
    </w:p>
    <w:p w14:paraId="202A1E5F" w14:textId="77777777" w:rsidR="00D43CD7" w:rsidRPr="008A355C" w:rsidRDefault="00D43CD7" w:rsidP="00AA444D">
      <w:pPr>
        <w:pStyle w:val="Pressetext"/>
        <w:spacing w:line="300" w:lineRule="auto"/>
        <w:rPr>
          <w:b/>
          <w:szCs w:val="22"/>
          <w:lang w:val="nl-NL"/>
        </w:rPr>
      </w:pPr>
    </w:p>
    <w:p w14:paraId="55E40D01" w14:textId="77777777" w:rsidR="00B80952" w:rsidRPr="00AA444D" w:rsidRDefault="00B80952" w:rsidP="00B80952">
      <w:pPr>
        <w:spacing w:line="300" w:lineRule="auto"/>
        <w:rPr>
          <w:b/>
          <w:sz w:val="22"/>
          <w:szCs w:val="22"/>
        </w:rPr>
      </w:pPr>
      <w:r w:rsidRPr="00AA444D">
        <w:rPr>
          <w:b/>
          <w:sz w:val="22"/>
          <w:szCs w:val="22"/>
        </w:rPr>
        <w:t>Weitere Informationen und Pressefotos</w:t>
      </w:r>
    </w:p>
    <w:p w14:paraId="28D3BAA1" w14:textId="77777777" w:rsidR="00B80952" w:rsidRPr="00B80952" w:rsidRDefault="00B80952" w:rsidP="00B80952">
      <w:pPr>
        <w:spacing w:line="300" w:lineRule="auto"/>
        <w:rPr>
          <w:sz w:val="22"/>
          <w:szCs w:val="22"/>
        </w:rPr>
      </w:pPr>
      <w:r w:rsidRPr="00AA444D">
        <w:rPr>
          <w:sz w:val="22"/>
          <w:szCs w:val="22"/>
        </w:rPr>
        <w:t>Siehe www.kipp.com, Region: Deutschland, Rubrik: News/Pressebereich</w:t>
      </w:r>
    </w:p>
    <w:p w14:paraId="14D236A1" w14:textId="4960A9ED" w:rsidR="00AA444D" w:rsidRPr="00D5588A" w:rsidRDefault="00AA444D" w:rsidP="00AA444D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487EC5BE" w14:textId="79770A7F" w:rsidR="00A92EE5" w:rsidRPr="00A92EE5" w:rsidRDefault="00CD46D3" w:rsidP="00A92EE5">
      <w:pPr>
        <w:pStyle w:val="Pressetext"/>
        <w:rPr>
          <w:rFonts w:cs="Arial"/>
          <w:b/>
          <w:bCs/>
          <w:color w:val="000000" w:themeColor="text1"/>
          <w:szCs w:val="22"/>
        </w:rPr>
      </w:pPr>
      <w:r w:rsidRPr="00D5588A">
        <w:rPr>
          <w:b/>
          <w:color w:val="000000" w:themeColor="text1"/>
          <w:szCs w:val="22"/>
        </w:rPr>
        <w:t xml:space="preserve">Meta-Title: </w:t>
      </w:r>
      <w:r w:rsidR="00933348">
        <w:rPr>
          <w:rFonts w:cs="Arial"/>
          <w:color w:val="000000" w:themeColor="text1"/>
          <w:szCs w:val="22"/>
        </w:rPr>
        <w:t>KIPP auf der AMB</w:t>
      </w:r>
    </w:p>
    <w:p w14:paraId="2AFE7DB9" w14:textId="5F4E6094" w:rsidR="004D2B29" w:rsidRDefault="004D2B29" w:rsidP="00F83EA8">
      <w:pPr>
        <w:pStyle w:val="Pressetext"/>
        <w:spacing w:line="300" w:lineRule="auto"/>
        <w:rPr>
          <w:rFonts w:cs="Arial"/>
          <w:bCs/>
          <w:color w:val="000000" w:themeColor="text1"/>
          <w:szCs w:val="22"/>
        </w:rPr>
      </w:pPr>
    </w:p>
    <w:p w14:paraId="44B26035" w14:textId="7FB63278" w:rsidR="008E338F" w:rsidRDefault="00CD46D3" w:rsidP="00F83EA8">
      <w:pPr>
        <w:pStyle w:val="Pressetext"/>
        <w:spacing w:line="300" w:lineRule="auto"/>
        <w:rPr>
          <w:rFonts w:cs="Arial"/>
          <w:color w:val="000000" w:themeColor="text1"/>
          <w:szCs w:val="22"/>
        </w:rPr>
      </w:pPr>
      <w:r w:rsidRPr="00D5588A">
        <w:rPr>
          <w:b/>
          <w:color w:val="000000" w:themeColor="text1"/>
          <w:szCs w:val="22"/>
        </w:rPr>
        <w:t>Meta-Description</w:t>
      </w:r>
      <w:r w:rsidR="00380398">
        <w:rPr>
          <w:b/>
          <w:color w:val="000000" w:themeColor="text1"/>
          <w:szCs w:val="22"/>
        </w:rPr>
        <w:t xml:space="preserve">: </w:t>
      </w:r>
      <w:r w:rsidR="00933348" w:rsidRPr="00933348">
        <w:rPr>
          <w:bCs/>
          <w:color w:val="000000" w:themeColor="text1"/>
          <w:szCs w:val="22"/>
        </w:rPr>
        <w:t>Auf der</w:t>
      </w:r>
      <w:r w:rsidR="00933348">
        <w:rPr>
          <w:bCs/>
          <w:color w:val="000000" w:themeColor="text1"/>
          <w:szCs w:val="22"/>
        </w:rPr>
        <w:t xml:space="preserve"> Fachmesse für Metallbearbeitung </w:t>
      </w:r>
      <w:r w:rsidR="00933348" w:rsidRPr="00933348">
        <w:rPr>
          <w:bCs/>
          <w:color w:val="000000" w:themeColor="text1"/>
          <w:szCs w:val="22"/>
        </w:rPr>
        <w:t>präsentiert das HEINRICH KIPP WERK seine Produkte und Lösungen im Bereich der Spanntechnik</w:t>
      </w:r>
      <w:r w:rsidR="00933348">
        <w:rPr>
          <w:bCs/>
          <w:color w:val="000000" w:themeColor="text1"/>
          <w:szCs w:val="22"/>
        </w:rPr>
        <w:t xml:space="preserve">. </w:t>
      </w:r>
    </w:p>
    <w:p w14:paraId="0B367678" w14:textId="77777777" w:rsidR="00A92EE5" w:rsidRPr="00D5588A" w:rsidRDefault="00A92EE5" w:rsidP="00F83EA8">
      <w:pPr>
        <w:pStyle w:val="Pressetext"/>
        <w:spacing w:line="300" w:lineRule="auto"/>
        <w:rPr>
          <w:color w:val="000000" w:themeColor="text1"/>
          <w:szCs w:val="22"/>
        </w:rPr>
      </w:pPr>
    </w:p>
    <w:p w14:paraId="03F9A8C1" w14:textId="5C9F6FB8" w:rsidR="00651825" w:rsidRPr="00651825" w:rsidRDefault="001117AE" w:rsidP="008A355C">
      <w:pPr>
        <w:pStyle w:val="Pressetext"/>
        <w:spacing w:line="300" w:lineRule="auto"/>
        <w:rPr>
          <w:color w:val="000000" w:themeColor="text1"/>
          <w:szCs w:val="22"/>
        </w:rPr>
      </w:pPr>
      <w:r w:rsidRPr="00D5588A">
        <w:rPr>
          <w:b/>
          <w:color w:val="000000" w:themeColor="text1"/>
          <w:szCs w:val="22"/>
        </w:rPr>
        <w:t>Keywords:</w:t>
      </w:r>
      <w:r w:rsidR="00026A52">
        <w:rPr>
          <w:b/>
          <w:color w:val="000000" w:themeColor="text1"/>
          <w:szCs w:val="22"/>
        </w:rPr>
        <w:t xml:space="preserve"> </w:t>
      </w:r>
      <w:r w:rsidR="00604DE5">
        <w:rPr>
          <w:color w:val="000000" w:themeColor="text1"/>
          <w:szCs w:val="22"/>
        </w:rPr>
        <w:t>KIPP, HEINRICH KIPP WERK,</w:t>
      </w:r>
      <w:r w:rsidR="00D76429">
        <w:rPr>
          <w:color w:val="000000" w:themeColor="text1"/>
          <w:szCs w:val="22"/>
        </w:rPr>
        <w:t xml:space="preserve"> </w:t>
      </w:r>
      <w:r w:rsidR="00933348">
        <w:rPr>
          <w:color w:val="000000" w:themeColor="text1"/>
          <w:szCs w:val="22"/>
        </w:rPr>
        <w:t xml:space="preserve">Metallbearbeitung, </w:t>
      </w:r>
      <w:r w:rsidR="008A355C" w:rsidRPr="00D43CD7">
        <w:rPr>
          <w:color w:val="000000" w:themeColor="text1"/>
          <w:szCs w:val="22"/>
        </w:rPr>
        <w:t>5-Achs-Spanner</w:t>
      </w:r>
      <w:r w:rsidR="008A355C">
        <w:rPr>
          <w:color w:val="000000" w:themeColor="text1"/>
          <w:szCs w:val="22"/>
        </w:rPr>
        <w:t>,</w:t>
      </w:r>
      <w:r w:rsidR="008A355C" w:rsidRPr="00D43CD7">
        <w:rPr>
          <w:color w:val="000000" w:themeColor="text1"/>
          <w:szCs w:val="22"/>
        </w:rPr>
        <w:t xml:space="preserve"> </w:t>
      </w:r>
      <w:r w:rsidR="00D43CD7" w:rsidRPr="00D43CD7">
        <w:rPr>
          <w:color w:val="000000" w:themeColor="text1"/>
          <w:szCs w:val="22"/>
        </w:rPr>
        <w:t>Spanntechnik, Spannsystem</w:t>
      </w:r>
      <w:proofErr w:type="gramStart"/>
      <w:r w:rsidR="00D43CD7" w:rsidRPr="00D43CD7">
        <w:rPr>
          <w:color w:val="000000" w:themeColor="text1"/>
          <w:szCs w:val="22"/>
        </w:rPr>
        <w:t>, ,</w:t>
      </w:r>
      <w:proofErr w:type="gramEnd"/>
      <w:r w:rsidR="00D43CD7" w:rsidRPr="00D43CD7">
        <w:rPr>
          <w:color w:val="000000" w:themeColor="text1"/>
          <w:szCs w:val="22"/>
        </w:rPr>
        <w:t xml:space="preserve"> Niederzugspannung, Rohteilspannung, Nullpunkt-Spannsystem, Schraubstock, Werkstück-Stabilisator, </w:t>
      </w:r>
      <w:proofErr w:type="spellStart"/>
      <w:r w:rsidR="00D43CD7" w:rsidRPr="00D43CD7">
        <w:rPr>
          <w:color w:val="000000" w:themeColor="text1"/>
          <w:szCs w:val="22"/>
        </w:rPr>
        <w:t>KIPPflexX</w:t>
      </w:r>
      <w:proofErr w:type="spellEnd"/>
      <w:r w:rsidR="00D43CD7" w:rsidRPr="00D43CD7">
        <w:rPr>
          <w:color w:val="000000" w:themeColor="text1"/>
          <w:szCs w:val="22"/>
        </w:rPr>
        <w:t>, 5-Achs-Spanner kompakt</w:t>
      </w:r>
      <w:r w:rsidR="00933348">
        <w:rPr>
          <w:color w:val="000000" w:themeColor="text1"/>
          <w:szCs w:val="22"/>
        </w:rPr>
        <w:t xml:space="preserve">, </w:t>
      </w:r>
      <w:r w:rsidR="00933348" w:rsidRPr="003B08F7">
        <w:rPr>
          <w:color w:val="000000" w:themeColor="text1"/>
          <w:szCs w:val="22"/>
        </w:rPr>
        <w:t>Mehrfach-Spannsystem</w:t>
      </w:r>
      <w:r w:rsidR="00933348">
        <w:rPr>
          <w:color w:val="000000" w:themeColor="text1"/>
          <w:szCs w:val="22"/>
        </w:rPr>
        <w:t xml:space="preserve">, </w:t>
      </w:r>
      <w:r w:rsidR="00933348" w:rsidRPr="003B08F7">
        <w:rPr>
          <w:color w:val="000000" w:themeColor="text1"/>
          <w:szCs w:val="22"/>
        </w:rPr>
        <w:t>Keilspanner</w:t>
      </w:r>
      <w:r w:rsidR="00933348">
        <w:rPr>
          <w:color w:val="000000" w:themeColor="text1"/>
          <w:szCs w:val="22"/>
        </w:rPr>
        <w:t>,</w:t>
      </w:r>
      <w:r w:rsidR="00933348" w:rsidRPr="003B08F7">
        <w:rPr>
          <w:color w:val="000000" w:themeColor="text1"/>
          <w:szCs w:val="22"/>
        </w:rPr>
        <w:t xml:space="preserve"> Spannen</w:t>
      </w:r>
      <w:r w:rsidR="00933348">
        <w:rPr>
          <w:color w:val="000000" w:themeColor="text1"/>
          <w:szCs w:val="22"/>
        </w:rPr>
        <w:t xml:space="preserve">, </w:t>
      </w:r>
      <w:r w:rsidR="00933348" w:rsidRPr="003B08F7">
        <w:rPr>
          <w:color w:val="000000" w:themeColor="text1"/>
          <w:szCs w:val="22"/>
        </w:rPr>
        <w:t>Mehrfachspannung</w:t>
      </w:r>
      <w:r w:rsidR="00933348">
        <w:rPr>
          <w:color w:val="000000" w:themeColor="text1"/>
          <w:szCs w:val="22"/>
        </w:rPr>
        <w:t xml:space="preserve">, </w:t>
      </w:r>
      <w:r w:rsidR="00586A0B">
        <w:rPr>
          <w:color w:val="000000" w:themeColor="text1"/>
          <w:szCs w:val="22"/>
        </w:rPr>
        <w:t>Werkstücka</w:t>
      </w:r>
      <w:r w:rsidR="00933348" w:rsidRPr="003B08F7">
        <w:rPr>
          <w:color w:val="000000" w:themeColor="text1"/>
          <w:szCs w:val="22"/>
        </w:rPr>
        <w:t>nschläge</w:t>
      </w:r>
      <w:r w:rsidR="00933348">
        <w:rPr>
          <w:color w:val="000000" w:themeColor="text1"/>
          <w:szCs w:val="22"/>
        </w:rPr>
        <w:t xml:space="preserve">, </w:t>
      </w:r>
      <w:r w:rsidR="00933348" w:rsidRPr="003B08F7">
        <w:rPr>
          <w:color w:val="000000" w:themeColor="text1"/>
          <w:szCs w:val="22"/>
        </w:rPr>
        <w:t>Festbacken</w:t>
      </w:r>
    </w:p>
    <w:p w14:paraId="099F4037" w14:textId="77777777" w:rsidR="00CD46D3" w:rsidRPr="00AA444D" w:rsidRDefault="00CD46D3" w:rsidP="00F83EA8">
      <w:pPr>
        <w:pStyle w:val="Pressetext"/>
        <w:spacing w:line="300" w:lineRule="auto"/>
        <w:rPr>
          <w:b/>
          <w:szCs w:val="22"/>
        </w:rPr>
      </w:pPr>
    </w:p>
    <w:p w14:paraId="3D6F2C5D" w14:textId="3F19FF5E" w:rsidR="008860A1" w:rsidRPr="00294B58" w:rsidRDefault="00B80952" w:rsidP="00B80952">
      <w:pPr>
        <w:spacing w:line="300" w:lineRule="auto"/>
        <w:rPr>
          <w:rFonts w:cs="Arial"/>
          <w:b/>
          <w:sz w:val="22"/>
          <w:szCs w:val="22"/>
        </w:rPr>
      </w:pPr>
      <w:r w:rsidRPr="00294B58">
        <w:rPr>
          <w:rFonts w:cs="Arial"/>
          <w:b/>
          <w:sz w:val="22"/>
          <w:szCs w:val="22"/>
        </w:rPr>
        <w:t>Download-Area:</w:t>
      </w:r>
    </w:p>
    <w:p w14:paraId="6D05AFF8" w14:textId="661DBBFB" w:rsidR="00B80952" w:rsidRPr="00294B58" w:rsidRDefault="00000000" w:rsidP="00B80952">
      <w:pPr>
        <w:spacing w:line="300" w:lineRule="auto"/>
        <w:rPr>
          <w:rFonts w:cs="Arial"/>
          <w:b/>
          <w:sz w:val="22"/>
          <w:szCs w:val="22"/>
        </w:rPr>
      </w:pPr>
      <w:hyperlink r:id="rId11" w:history="1">
        <w:r w:rsidR="008860A1">
          <w:rPr>
            <w:rStyle w:val="Hyperlink"/>
          </w:rPr>
          <w:t>https://www.kippwerk.de/de/de/Download/Pressebereich.html</w:t>
        </w:r>
      </w:hyperlink>
      <w:r w:rsidR="00B80952" w:rsidRPr="00294B58">
        <w:rPr>
          <w:rFonts w:cs="Arial"/>
          <w:b/>
          <w:sz w:val="22"/>
          <w:szCs w:val="22"/>
        </w:rPr>
        <w:t xml:space="preserve"> </w:t>
      </w:r>
    </w:p>
    <w:p w14:paraId="47264D2C" w14:textId="676D509B" w:rsidR="005F0F44" w:rsidRDefault="005F0F44" w:rsidP="005F0F44">
      <w:pPr>
        <w:pStyle w:val="Pressetext"/>
        <w:spacing w:line="300" w:lineRule="auto"/>
        <w:rPr>
          <w:rFonts w:cs="Arial"/>
          <w:szCs w:val="22"/>
        </w:rPr>
      </w:pPr>
    </w:p>
    <w:p w14:paraId="67BA40C5" w14:textId="34A6E50E" w:rsidR="003B2BDD" w:rsidRDefault="003B2BDD" w:rsidP="005F0F44">
      <w:pPr>
        <w:pStyle w:val="Pressetext"/>
        <w:spacing w:line="300" w:lineRule="auto"/>
        <w:rPr>
          <w:rFonts w:cs="Arial"/>
          <w:szCs w:val="22"/>
        </w:rPr>
      </w:pPr>
    </w:p>
    <w:p w14:paraId="01AE0EB9" w14:textId="7E60CB36" w:rsidR="003B2BDD" w:rsidRDefault="003B2BDD" w:rsidP="005F0F44">
      <w:pPr>
        <w:pStyle w:val="Pressetext"/>
        <w:spacing w:line="300" w:lineRule="auto"/>
        <w:rPr>
          <w:rFonts w:cs="Arial"/>
          <w:szCs w:val="22"/>
        </w:rPr>
      </w:pPr>
    </w:p>
    <w:p w14:paraId="3F10ABE7" w14:textId="2D6C319E" w:rsidR="003B2BDD" w:rsidRDefault="003B2BDD" w:rsidP="005F0F44">
      <w:pPr>
        <w:pStyle w:val="Pressetext"/>
        <w:spacing w:line="300" w:lineRule="auto"/>
        <w:rPr>
          <w:rFonts w:cs="Arial"/>
          <w:szCs w:val="22"/>
        </w:rPr>
      </w:pPr>
    </w:p>
    <w:p w14:paraId="6BB8610E" w14:textId="2A37A3A7" w:rsidR="003B2BDD" w:rsidRDefault="003B2BDD" w:rsidP="005F0F44">
      <w:pPr>
        <w:pStyle w:val="Pressetext"/>
        <w:spacing w:line="300" w:lineRule="auto"/>
        <w:rPr>
          <w:rFonts w:cs="Arial"/>
          <w:szCs w:val="22"/>
        </w:rPr>
      </w:pPr>
    </w:p>
    <w:p w14:paraId="2E9201D7" w14:textId="79A59C98" w:rsidR="003B2BDD" w:rsidRPr="0062779B" w:rsidRDefault="003B2BDD" w:rsidP="005F0F44">
      <w:pPr>
        <w:pStyle w:val="Pressetext"/>
        <w:spacing w:line="300" w:lineRule="auto"/>
        <w:rPr>
          <w:rFonts w:cs="Arial"/>
          <w:szCs w:val="22"/>
        </w:rPr>
      </w:pPr>
    </w:p>
    <w:p w14:paraId="236B6D00" w14:textId="16FEA195" w:rsidR="005F0F44" w:rsidRPr="0062779B" w:rsidRDefault="00E4411B" w:rsidP="005F0F44">
      <w:pPr>
        <w:spacing w:line="30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 xml:space="preserve">HEINRICH </w:t>
      </w:r>
      <w:r w:rsidRPr="00380398">
        <w:rPr>
          <w:rFonts w:cs="Arial"/>
          <w:b/>
          <w:color w:val="000000" w:themeColor="text1"/>
          <w:sz w:val="22"/>
          <w:szCs w:val="22"/>
        </w:rPr>
        <w:t>KIPP WERK GmbH &amp; Co. KG</w:t>
      </w:r>
    </w:p>
    <w:p w14:paraId="6B414E92" w14:textId="76A82D6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 w:rsidRPr="0062779B">
        <w:rPr>
          <w:rFonts w:cs="Arial"/>
          <w:sz w:val="22"/>
          <w:szCs w:val="22"/>
        </w:rPr>
        <w:t>Stefanie Beck, Marketing</w:t>
      </w:r>
    </w:p>
    <w:p w14:paraId="4370325F" w14:textId="04C7AD45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 w:rsidRPr="0062779B">
        <w:rPr>
          <w:rFonts w:cs="Arial"/>
          <w:sz w:val="22"/>
          <w:szCs w:val="22"/>
        </w:rPr>
        <w:t>Heubergstraße 2</w:t>
      </w:r>
    </w:p>
    <w:p w14:paraId="42493FC0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 w:rsidRPr="0062779B">
        <w:rPr>
          <w:rFonts w:cs="Arial"/>
          <w:sz w:val="22"/>
          <w:szCs w:val="22"/>
        </w:rPr>
        <w:t>72172 Sulz am Neckar</w:t>
      </w:r>
    </w:p>
    <w:p w14:paraId="0F1F8F68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</w:p>
    <w:p w14:paraId="48CD366A" w14:textId="77777777" w:rsidR="005F0F44" w:rsidRPr="00BB5309" w:rsidRDefault="005F0F44" w:rsidP="005F0F44">
      <w:pPr>
        <w:spacing w:line="300" w:lineRule="auto"/>
        <w:rPr>
          <w:rFonts w:cs="Arial"/>
          <w:sz w:val="22"/>
          <w:szCs w:val="22"/>
          <w:lang w:val="it-IT"/>
        </w:rPr>
      </w:pPr>
      <w:proofErr w:type="spellStart"/>
      <w:r w:rsidRPr="00BB5309">
        <w:rPr>
          <w:rFonts w:cs="Arial"/>
          <w:sz w:val="22"/>
          <w:szCs w:val="22"/>
          <w:lang w:val="it-IT"/>
        </w:rPr>
        <w:t>Telefon</w:t>
      </w:r>
      <w:proofErr w:type="spellEnd"/>
      <w:r w:rsidRPr="00BB5309">
        <w:rPr>
          <w:rFonts w:cs="Arial"/>
          <w:sz w:val="22"/>
          <w:szCs w:val="22"/>
          <w:lang w:val="it-IT"/>
        </w:rPr>
        <w:t>: 07454 793-30</w:t>
      </w:r>
    </w:p>
    <w:p w14:paraId="03AD4BBD" w14:textId="77777777" w:rsidR="005F0F44" w:rsidRPr="00BB5309" w:rsidRDefault="005F0F44" w:rsidP="005F0F44">
      <w:pPr>
        <w:spacing w:line="300" w:lineRule="auto"/>
        <w:rPr>
          <w:rFonts w:cs="Arial"/>
          <w:sz w:val="22"/>
          <w:szCs w:val="22"/>
          <w:lang w:val="it-IT"/>
        </w:rPr>
      </w:pPr>
      <w:r w:rsidRPr="00BB5309">
        <w:rPr>
          <w:rFonts w:cs="Arial"/>
          <w:sz w:val="22"/>
          <w:szCs w:val="22"/>
          <w:lang w:val="it-IT"/>
        </w:rPr>
        <w:t xml:space="preserve">E-Mail: stefanie.beck@kipp.com </w:t>
      </w:r>
    </w:p>
    <w:p w14:paraId="5A688912" w14:textId="77777777" w:rsidR="005F0F44" w:rsidRPr="00BB5309" w:rsidRDefault="005F0F44" w:rsidP="005F0F44">
      <w:pPr>
        <w:spacing w:line="300" w:lineRule="auto"/>
        <w:rPr>
          <w:rFonts w:cs="Arial"/>
          <w:sz w:val="22"/>
          <w:szCs w:val="22"/>
          <w:lang w:val="it-IT"/>
        </w:rPr>
      </w:pPr>
    </w:p>
    <w:p w14:paraId="775F6FCC" w14:textId="77777777" w:rsidR="005F0F44" w:rsidRPr="0062779B" w:rsidRDefault="005F0F44" w:rsidP="005F0F44">
      <w:pPr>
        <w:spacing w:line="300" w:lineRule="auto"/>
        <w:rPr>
          <w:rFonts w:cs="Arial"/>
          <w:b/>
          <w:bCs/>
          <w:iCs/>
          <w:color w:val="000000" w:themeColor="text1"/>
          <w:sz w:val="22"/>
          <w:szCs w:val="22"/>
        </w:rPr>
      </w:pPr>
      <w:r w:rsidRPr="0062779B">
        <w:rPr>
          <w:rFonts w:cs="Arial"/>
          <w:b/>
          <w:bCs/>
          <w:iCs/>
          <w:color w:val="000000" w:themeColor="text1"/>
          <w:sz w:val="22"/>
          <w:szCs w:val="22"/>
        </w:rPr>
        <w:t xml:space="preserve">Pressestelle: </w:t>
      </w:r>
    </w:p>
    <w:p w14:paraId="2350D368" w14:textId="77777777" w:rsidR="005F0F44" w:rsidRPr="0062779B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62779B">
        <w:rPr>
          <w:rFonts w:cs="Arial"/>
          <w:color w:val="000000" w:themeColor="text1"/>
          <w:sz w:val="22"/>
          <w:szCs w:val="22"/>
        </w:rPr>
        <w:t>Köhler + Partner GmbH</w:t>
      </w:r>
    </w:p>
    <w:p w14:paraId="6ECAFEA4" w14:textId="77777777" w:rsidR="005F0F44" w:rsidRPr="0062779B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62779B">
        <w:rPr>
          <w:rFonts w:cs="Arial"/>
          <w:color w:val="000000" w:themeColor="text1"/>
          <w:sz w:val="22"/>
          <w:szCs w:val="22"/>
        </w:rPr>
        <w:t xml:space="preserve">Brauerstraße 42 </w:t>
      </w:r>
      <w:r w:rsidRPr="0062779B">
        <w:rPr>
          <w:rFonts w:cs="Arial"/>
          <w:color w:val="000000" w:themeColor="text1"/>
          <w:sz w:val="22"/>
          <w:szCs w:val="22"/>
          <w:lang w:val="en-GB"/>
        </w:rPr>
        <w:sym w:font="Symbol" w:char="00B7"/>
      </w:r>
      <w:r w:rsidRPr="0062779B">
        <w:rPr>
          <w:rFonts w:cs="Arial"/>
          <w:color w:val="000000" w:themeColor="text1"/>
          <w:sz w:val="22"/>
          <w:szCs w:val="22"/>
        </w:rPr>
        <w:t xml:space="preserve"> 21244 Buchholz </w:t>
      </w:r>
      <w:proofErr w:type="spellStart"/>
      <w:r w:rsidRPr="0062779B">
        <w:rPr>
          <w:rFonts w:cs="Arial"/>
          <w:color w:val="000000" w:themeColor="text1"/>
          <w:sz w:val="22"/>
          <w:szCs w:val="22"/>
        </w:rPr>
        <w:t>i.d.N</w:t>
      </w:r>
      <w:proofErr w:type="spellEnd"/>
      <w:r w:rsidRPr="0062779B">
        <w:rPr>
          <w:rFonts w:cs="Arial"/>
          <w:color w:val="000000" w:themeColor="text1"/>
          <w:sz w:val="22"/>
          <w:szCs w:val="22"/>
        </w:rPr>
        <w:t>.</w:t>
      </w:r>
    </w:p>
    <w:p w14:paraId="7C97CCD1" w14:textId="77777777" w:rsidR="005F0F44" w:rsidRPr="00BB5309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  <w:lang w:val="nb-NO"/>
        </w:rPr>
      </w:pPr>
      <w:r w:rsidRPr="00BB5309">
        <w:rPr>
          <w:rFonts w:cs="Arial"/>
          <w:color w:val="000000" w:themeColor="text1"/>
          <w:sz w:val="22"/>
          <w:szCs w:val="22"/>
          <w:lang w:val="nb-NO"/>
        </w:rPr>
        <w:t xml:space="preserve">Telefon +49 (0) 4181 92892-0 </w:t>
      </w:r>
      <w:r w:rsidRPr="0062779B">
        <w:rPr>
          <w:rFonts w:cs="Arial"/>
          <w:color w:val="000000" w:themeColor="text1"/>
          <w:sz w:val="22"/>
          <w:szCs w:val="22"/>
          <w:lang w:val="en-GB"/>
        </w:rPr>
        <w:sym w:font="Symbol" w:char="00B7"/>
      </w:r>
      <w:r w:rsidRPr="00BB5309">
        <w:rPr>
          <w:rFonts w:cs="Arial"/>
          <w:color w:val="000000" w:themeColor="text1"/>
          <w:sz w:val="22"/>
          <w:szCs w:val="22"/>
          <w:lang w:val="nb-NO"/>
        </w:rPr>
        <w:t xml:space="preserve"> Fax +49 (0) 4181 92892-55</w:t>
      </w:r>
    </w:p>
    <w:p w14:paraId="669955D9" w14:textId="77777777" w:rsidR="005F0F44" w:rsidRPr="00BB5309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  <w:lang w:val="nb-NO"/>
        </w:rPr>
      </w:pPr>
      <w:r w:rsidRPr="00BB5309">
        <w:rPr>
          <w:rFonts w:cs="Arial"/>
          <w:color w:val="000000" w:themeColor="text1"/>
          <w:sz w:val="22"/>
          <w:szCs w:val="22"/>
          <w:lang w:val="nb-NO"/>
        </w:rPr>
        <w:t xml:space="preserve">info@koehler-partner.de </w:t>
      </w:r>
      <w:r w:rsidRPr="0062779B">
        <w:rPr>
          <w:rFonts w:cs="Arial"/>
          <w:color w:val="000000" w:themeColor="text1"/>
          <w:sz w:val="22"/>
          <w:szCs w:val="22"/>
          <w:lang w:val="it-IT"/>
        </w:rPr>
        <w:sym w:font="Symbol" w:char="F0B7"/>
      </w:r>
      <w:r w:rsidRPr="00BB5309">
        <w:rPr>
          <w:rFonts w:cs="Arial"/>
          <w:color w:val="000000" w:themeColor="text1"/>
          <w:sz w:val="22"/>
          <w:szCs w:val="22"/>
          <w:lang w:val="nb-NO"/>
        </w:rPr>
        <w:t xml:space="preserve"> www.koehler-partner.de</w:t>
      </w:r>
    </w:p>
    <w:p w14:paraId="36640EA0" w14:textId="06BD5454" w:rsidR="003E7346" w:rsidRPr="00BB5309" w:rsidRDefault="003E7346" w:rsidP="005F0F44">
      <w:pPr>
        <w:pStyle w:val="Pressetext"/>
        <w:spacing w:line="300" w:lineRule="auto"/>
        <w:rPr>
          <w:szCs w:val="22"/>
          <w:lang w:val="nb-NO"/>
        </w:rPr>
      </w:pPr>
    </w:p>
    <w:sectPr w:rsidR="003E7346" w:rsidRPr="00BB5309" w:rsidSect="006C63DB">
      <w:headerReference w:type="default" r:id="rId12"/>
      <w:footerReference w:type="default" r:id="rId13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D4D7B" w14:textId="77777777" w:rsidR="0085287F" w:rsidRDefault="0085287F">
      <w:r>
        <w:separator/>
      </w:r>
    </w:p>
  </w:endnote>
  <w:endnote w:type="continuationSeparator" w:id="0">
    <w:p w14:paraId="2774E0A3" w14:textId="77777777" w:rsidR="0085287F" w:rsidRDefault="0085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5413A4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661F2" w14:textId="77777777" w:rsidR="0085287F" w:rsidRDefault="0085287F">
      <w:r>
        <w:separator/>
      </w:r>
    </w:p>
  </w:footnote>
  <w:footnote w:type="continuationSeparator" w:id="0">
    <w:p w14:paraId="29512E8D" w14:textId="77777777" w:rsidR="0085287F" w:rsidRDefault="00852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4D94E31D" w14:textId="77777777" w:rsidR="00BB789C" w:rsidRPr="00AA444D" w:rsidRDefault="00F83EA8" w:rsidP="00BB789C">
    <w:pPr>
      <w:rPr>
        <w:b/>
        <w:noProof/>
        <w:sz w:val="28"/>
        <w:szCs w:val="28"/>
        <w:u w:val="single"/>
      </w:rPr>
    </w:pPr>
    <w:r w:rsidRPr="00AA444D">
      <w:rPr>
        <w:b/>
        <w:noProof/>
        <w:sz w:val="28"/>
        <w:szCs w:val="28"/>
        <w:u w:val="single"/>
      </w:rPr>
      <w:t>Pressemitteilung</w:t>
    </w:r>
  </w:p>
  <w:p w14:paraId="63D9AE64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97E"/>
    <w:multiLevelType w:val="hybridMultilevel"/>
    <w:tmpl w:val="6486F176"/>
    <w:lvl w:ilvl="0" w:tplc="B44A2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B5F20"/>
    <w:multiLevelType w:val="hybridMultilevel"/>
    <w:tmpl w:val="3C6445E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443138"/>
    <w:multiLevelType w:val="hybridMultilevel"/>
    <w:tmpl w:val="FF82A0E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11E47"/>
    <w:multiLevelType w:val="hybridMultilevel"/>
    <w:tmpl w:val="858CD280"/>
    <w:lvl w:ilvl="0" w:tplc="B44A2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86296"/>
    <w:multiLevelType w:val="hybridMultilevel"/>
    <w:tmpl w:val="5FA00F7A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475908"/>
    <w:multiLevelType w:val="hybridMultilevel"/>
    <w:tmpl w:val="88C426BE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3D248A"/>
    <w:multiLevelType w:val="hybridMultilevel"/>
    <w:tmpl w:val="E8661146"/>
    <w:lvl w:ilvl="0" w:tplc="366660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D08A4"/>
    <w:multiLevelType w:val="hybridMultilevel"/>
    <w:tmpl w:val="64FA2BF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80B8F"/>
    <w:multiLevelType w:val="hybridMultilevel"/>
    <w:tmpl w:val="BA9479D2"/>
    <w:lvl w:ilvl="0" w:tplc="2ACA08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E6890"/>
    <w:multiLevelType w:val="hybridMultilevel"/>
    <w:tmpl w:val="6D4EB2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234F9"/>
    <w:multiLevelType w:val="hybridMultilevel"/>
    <w:tmpl w:val="3D1E2E6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5882841">
    <w:abstractNumId w:val="3"/>
  </w:num>
  <w:num w:numId="2" w16cid:durableId="128479171">
    <w:abstractNumId w:val="11"/>
  </w:num>
  <w:num w:numId="3" w16cid:durableId="571743848">
    <w:abstractNumId w:val="14"/>
  </w:num>
  <w:num w:numId="4" w16cid:durableId="182132502">
    <w:abstractNumId w:val="6"/>
  </w:num>
  <w:num w:numId="5" w16cid:durableId="1609002959">
    <w:abstractNumId w:val="1"/>
  </w:num>
  <w:num w:numId="6" w16cid:durableId="670378055">
    <w:abstractNumId w:val="15"/>
  </w:num>
  <w:num w:numId="7" w16cid:durableId="863908059">
    <w:abstractNumId w:val="2"/>
  </w:num>
  <w:num w:numId="8" w16cid:durableId="483353772">
    <w:abstractNumId w:val="9"/>
  </w:num>
  <w:num w:numId="9" w16cid:durableId="784076146">
    <w:abstractNumId w:val="5"/>
  </w:num>
  <w:num w:numId="10" w16cid:durableId="2081905331">
    <w:abstractNumId w:val="4"/>
  </w:num>
  <w:num w:numId="11" w16cid:durableId="787433334">
    <w:abstractNumId w:val="8"/>
  </w:num>
  <w:num w:numId="12" w16cid:durableId="1296833172">
    <w:abstractNumId w:val="17"/>
  </w:num>
  <w:num w:numId="13" w16cid:durableId="280692381">
    <w:abstractNumId w:val="10"/>
  </w:num>
  <w:num w:numId="14" w16cid:durableId="1834294224">
    <w:abstractNumId w:val="0"/>
  </w:num>
  <w:num w:numId="15" w16cid:durableId="1774931455">
    <w:abstractNumId w:val="7"/>
  </w:num>
  <w:num w:numId="16" w16cid:durableId="1572159529">
    <w:abstractNumId w:val="12"/>
  </w:num>
  <w:num w:numId="17" w16cid:durableId="26224671">
    <w:abstractNumId w:val="16"/>
  </w:num>
  <w:num w:numId="18" w16cid:durableId="18722631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07FF3"/>
    <w:rsid w:val="00021C53"/>
    <w:rsid w:val="00024B02"/>
    <w:rsid w:val="00026A52"/>
    <w:rsid w:val="000271A3"/>
    <w:rsid w:val="00033621"/>
    <w:rsid w:val="0003454E"/>
    <w:rsid w:val="00036B14"/>
    <w:rsid w:val="0003713A"/>
    <w:rsid w:val="00041AEB"/>
    <w:rsid w:val="0004350D"/>
    <w:rsid w:val="000445FE"/>
    <w:rsid w:val="00051F00"/>
    <w:rsid w:val="000534EE"/>
    <w:rsid w:val="00055F74"/>
    <w:rsid w:val="00063161"/>
    <w:rsid w:val="000647AE"/>
    <w:rsid w:val="00067139"/>
    <w:rsid w:val="00067748"/>
    <w:rsid w:val="0006792A"/>
    <w:rsid w:val="00071EC7"/>
    <w:rsid w:val="00072AF1"/>
    <w:rsid w:val="00075035"/>
    <w:rsid w:val="0008170F"/>
    <w:rsid w:val="00082C22"/>
    <w:rsid w:val="0008670A"/>
    <w:rsid w:val="0008715A"/>
    <w:rsid w:val="0008751C"/>
    <w:rsid w:val="0009007F"/>
    <w:rsid w:val="000907B5"/>
    <w:rsid w:val="00095119"/>
    <w:rsid w:val="00096AA0"/>
    <w:rsid w:val="000A1690"/>
    <w:rsid w:val="000A1BB4"/>
    <w:rsid w:val="000A2BA7"/>
    <w:rsid w:val="000A4744"/>
    <w:rsid w:val="000A54A2"/>
    <w:rsid w:val="000A720D"/>
    <w:rsid w:val="000A76A0"/>
    <w:rsid w:val="000B1BD3"/>
    <w:rsid w:val="000B2E15"/>
    <w:rsid w:val="000B6B8F"/>
    <w:rsid w:val="000C2BCB"/>
    <w:rsid w:val="000C6410"/>
    <w:rsid w:val="000D2709"/>
    <w:rsid w:val="000E6A4E"/>
    <w:rsid w:val="000E777A"/>
    <w:rsid w:val="000F2984"/>
    <w:rsid w:val="000F5639"/>
    <w:rsid w:val="000F5A04"/>
    <w:rsid w:val="000F5A3E"/>
    <w:rsid w:val="0010397C"/>
    <w:rsid w:val="00103BD2"/>
    <w:rsid w:val="00111510"/>
    <w:rsid w:val="001117AE"/>
    <w:rsid w:val="001141CC"/>
    <w:rsid w:val="001143E2"/>
    <w:rsid w:val="001158D0"/>
    <w:rsid w:val="00124050"/>
    <w:rsid w:val="001339DE"/>
    <w:rsid w:val="001356A8"/>
    <w:rsid w:val="00137A6A"/>
    <w:rsid w:val="00144087"/>
    <w:rsid w:val="001501B1"/>
    <w:rsid w:val="001517FD"/>
    <w:rsid w:val="00154DCA"/>
    <w:rsid w:val="00156577"/>
    <w:rsid w:val="00156D91"/>
    <w:rsid w:val="00161E69"/>
    <w:rsid w:val="00162FE7"/>
    <w:rsid w:val="0017028C"/>
    <w:rsid w:val="001735C5"/>
    <w:rsid w:val="00173AD9"/>
    <w:rsid w:val="00175D52"/>
    <w:rsid w:val="001827DB"/>
    <w:rsid w:val="00186C61"/>
    <w:rsid w:val="00192CB1"/>
    <w:rsid w:val="00194C66"/>
    <w:rsid w:val="00195FB0"/>
    <w:rsid w:val="00196405"/>
    <w:rsid w:val="001A2999"/>
    <w:rsid w:val="001A3A33"/>
    <w:rsid w:val="001A7D15"/>
    <w:rsid w:val="001B6E6E"/>
    <w:rsid w:val="001B752C"/>
    <w:rsid w:val="001C049F"/>
    <w:rsid w:val="001C1C06"/>
    <w:rsid w:val="001C1EF4"/>
    <w:rsid w:val="001C537E"/>
    <w:rsid w:val="001C5D12"/>
    <w:rsid w:val="001C5F7B"/>
    <w:rsid w:val="001D0511"/>
    <w:rsid w:val="001D2551"/>
    <w:rsid w:val="001D7272"/>
    <w:rsid w:val="001D7EAF"/>
    <w:rsid w:val="001E29BC"/>
    <w:rsid w:val="001E3C18"/>
    <w:rsid w:val="001F595A"/>
    <w:rsid w:val="002047AD"/>
    <w:rsid w:val="00205AB3"/>
    <w:rsid w:val="00210153"/>
    <w:rsid w:val="00210655"/>
    <w:rsid w:val="002109A9"/>
    <w:rsid w:val="00211884"/>
    <w:rsid w:val="002128BA"/>
    <w:rsid w:val="00213884"/>
    <w:rsid w:val="00227D31"/>
    <w:rsid w:val="00227FCB"/>
    <w:rsid w:val="00230F0F"/>
    <w:rsid w:val="00233DCE"/>
    <w:rsid w:val="00236F32"/>
    <w:rsid w:val="0024335B"/>
    <w:rsid w:val="0024361F"/>
    <w:rsid w:val="0024388E"/>
    <w:rsid w:val="00243EE7"/>
    <w:rsid w:val="00244F36"/>
    <w:rsid w:val="00246776"/>
    <w:rsid w:val="002510FF"/>
    <w:rsid w:val="00261050"/>
    <w:rsid w:val="00261755"/>
    <w:rsid w:val="00266514"/>
    <w:rsid w:val="00266B69"/>
    <w:rsid w:val="002707A2"/>
    <w:rsid w:val="002711E3"/>
    <w:rsid w:val="002755FE"/>
    <w:rsid w:val="00277F51"/>
    <w:rsid w:val="00286844"/>
    <w:rsid w:val="00291D93"/>
    <w:rsid w:val="002928E5"/>
    <w:rsid w:val="00294B58"/>
    <w:rsid w:val="0029597D"/>
    <w:rsid w:val="002963DC"/>
    <w:rsid w:val="002A3A5D"/>
    <w:rsid w:val="002B441E"/>
    <w:rsid w:val="002B4B0F"/>
    <w:rsid w:val="002B55F1"/>
    <w:rsid w:val="002B5927"/>
    <w:rsid w:val="002C204C"/>
    <w:rsid w:val="002C3F0C"/>
    <w:rsid w:val="002C409D"/>
    <w:rsid w:val="002C4569"/>
    <w:rsid w:val="002C6E25"/>
    <w:rsid w:val="002D4A05"/>
    <w:rsid w:val="002D4A45"/>
    <w:rsid w:val="002D7C6C"/>
    <w:rsid w:val="002E159C"/>
    <w:rsid w:val="002E4562"/>
    <w:rsid w:val="002E4CC5"/>
    <w:rsid w:val="002E6D66"/>
    <w:rsid w:val="002F063A"/>
    <w:rsid w:val="003067ED"/>
    <w:rsid w:val="00307411"/>
    <w:rsid w:val="00315712"/>
    <w:rsid w:val="00315BE8"/>
    <w:rsid w:val="00315E40"/>
    <w:rsid w:val="00316B33"/>
    <w:rsid w:val="00317BD7"/>
    <w:rsid w:val="00325CBE"/>
    <w:rsid w:val="003267DB"/>
    <w:rsid w:val="00326C24"/>
    <w:rsid w:val="00331D28"/>
    <w:rsid w:val="00334645"/>
    <w:rsid w:val="00334B7E"/>
    <w:rsid w:val="00335AE0"/>
    <w:rsid w:val="00336842"/>
    <w:rsid w:val="003376F5"/>
    <w:rsid w:val="00344FF7"/>
    <w:rsid w:val="00351C35"/>
    <w:rsid w:val="00360371"/>
    <w:rsid w:val="00360E4A"/>
    <w:rsid w:val="003617C2"/>
    <w:rsid w:val="00362B52"/>
    <w:rsid w:val="00366596"/>
    <w:rsid w:val="00370AED"/>
    <w:rsid w:val="003733C6"/>
    <w:rsid w:val="00377A6B"/>
    <w:rsid w:val="00380398"/>
    <w:rsid w:val="003831AA"/>
    <w:rsid w:val="0038381A"/>
    <w:rsid w:val="00384712"/>
    <w:rsid w:val="00386AEC"/>
    <w:rsid w:val="00392FF3"/>
    <w:rsid w:val="00394150"/>
    <w:rsid w:val="00394D50"/>
    <w:rsid w:val="0039546E"/>
    <w:rsid w:val="003966D1"/>
    <w:rsid w:val="003A002F"/>
    <w:rsid w:val="003A2331"/>
    <w:rsid w:val="003A3AE9"/>
    <w:rsid w:val="003A3C50"/>
    <w:rsid w:val="003A435A"/>
    <w:rsid w:val="003A7D55"/>
    <w:rsid w:val="003B2BDD"/>
    <w:rsid w:val="003B4877"/>
    <w:rsid w:val="003B5B3D"/>
    <w:rsid w:val="003C1386"/>
    <w:rsid w:val="003C27D8"/>
    <w:rsid w:val="003C46B7"/>
    <w:rsid w:val="003E00C4"/>
    <w:rsid w:val="003E1905"/>
    <w:rsid w:val="003E7346"/>
    <w:rsid w:val="003F09F4"/>
    <w:rsid w:val="003F3B36"/>
    <w:rsid w:val="003F4BD5"/>
    <w:rsid w:val="003F5A40"/>
    <w:rsid w:val="003F6AFC"/>
    <w:rsid w:val="003F738C"/>
    <w:rsid w:val="004021F0"/>
    <w:rsid w:val="00403E12"/>
    <w:rsid w:val="0040607A"/>
    <w:rsid w:val="00406C9F"/>
    <w:rsid w:val="00410B93"/>
    <w:rsid w:val="00412798"/>
    <w:rsid w:val="00413072"/>
    <w:rsid w:val="00415C62"/>
    <w:rsid w:val="0042198B"/>
    <w:rsid w:val="004221BC"/>
    <w:rsid w:val="00426264"/>
    <w:rsid w:val="004271F0"/>
    <w:rsid w:val="00433CA2"/>
    <w:rsid w:val="004353B2"/>
    <w:rsid w:val="004375D2"/>
    <w:rsid w:val="004408F8"/>
    <w:rsid w:val="00440D2F"/>
    <w:rsid w:val="00441048"/>
    <w:rsid w:val="00444C4B"/>
    <w:rsid w:val="00446E28"/>
    <w:rsid w:val="004515FC"/>
    <w:rsid w:val="00451752"/>
    <w:rsid w:val="0045707C"/>
    <w:rsid w:val="0045729B"/>
    <w:rsid w:val="00461FE7"/>
    <w:rsid w:val="004625C6"/>
    <w:rsid w:val="00463454"/>
    <w:rsid w:val="00463F39"/>
    <w:rsid w:val="004652DA"/>
    <w:rsid w:val="0046572D"/>
    <w:rsid w:val="00470725"/>
    <w:rsid w:val="004711A8"/>
    <w:rsid w:val="00473DBE"/>
    <w:rsid w:val="004767C6"/>
    <w:rsid w:val="00476F89"/>
    <w:rsid w:val="00480F3E"/>
    <w:rsid w:val="00480F82"/>
    <w:rsid w:val="00481D67"/>
    <w:rsid w:val="00483432"/>
    <w:rsid w:val="00484994"/>
    <w:rsid w:val="00485D27"/>
    <w:rsid w:val="00491153"/>
    <w:rsid w:val="00491234"/>
    <w:rsid w:val="00494723"/>
    <w:rsid w:val="00496253"/>
    <w:rsid w:val="0049641C"/>
    <w:rsid w:val="00496518"/>
    <w:rsid w:val="004B015B"/>
    <w:rsid w:val="004B2491"/>
    <w:rsid w:val="004B6F21"/>
    <w:rsid w:val="004C173B"/>
    <w:rsid w:val="004C2291"/>
    <w:rsid w:val="004C7D10"/>
    <w:rsid w:val="004D094C"/>
    <w:rsid w:val="004D2B29"/>
    <w:rsid w:val="004D4BAD"/>
    <w:rsid w:val="004E17BA"/>
    <w:rsid w:val="004E1A8F"/>
    <w:rsid w:val="004E258A"/>
    <w:rsid w:val="004E3329"/>
    <w:rsid w:val="004E7183"/>
    <w:rsid w:val="004F0406"/>
    <w:rsid w:val="004F23B5"/>
    <w:rsid w:val="004F35BD"/>
    <w:rsid w:val="004F447B"/>
    <w:rsid w:val="004F50BD"/>
    <w:rsid w:val="0050013E"/>
    <w:rsid w:val="00501433"/>
    <w:rsid w:val="005100EC"/>
    <w:rsid w:val="00521E98"/>
    <w:rsid w:val="005236AA"/>
    <w:rsid w:val="00525E53"/>
    <w:rsid w:val="00527186"/>
    <w:rsid w:val="00535106"/>
    <w:rsid w:val="0053612C"/>
    <w:rsid w:val="005365B8"/>
    <w:rsid w:val="005413A4"/>
    <w:rsid w:val="005432D6"/>
    <w:rsid w:val="00546D1A"/>
    <w:rsid w:val="0054756C"/>
    <w:rsid w:val="00556D2B"/>
    <w:rsid w:val="00556F5F"/>
    <w:rsid w:val="0055746C"/>
    <w:rsid w:val="005624E5"/>
    <w:rsid w:val="00572872"/>
    <w:rsid w:val="005814C8"/>
    <w:rsid w:val="00584AAA"/>
    <w:rsid w:val="00586A0B"/>
    <w:rsid w:val="00587AAA"/>
    <w:rsid w:val="00590027"/>
    <w:rsid w:val="005904DC"/>
    <w:rsid w:val="0059137D"/>
    <w:rsid w:val="0059262C"/>
    <w:rsid w:val="00595330"/>
    <w:rsid w:val="005A0F3D"/>
    <w:rsid w:val="005A2562"/>
    <w:rsid w:val="005A4BA0"/>
    <w:rsid w:val="005A4CB5"/>
    <w:rsid w:val="005A4D58"/>
    <w:rsid w:val="005A5A84"/>
    <w:rsid w:val="005B273A"/>
    <w:rsid w:val="005B73F4"/>
    <w:rsid w:val="005C2ACC"/>
    <w:rsid w:val="005C2E57"/>
    <w:rsid w:val="005C4CC1"/>
    <w:rsid w:val="005C500B"/>
    <w:rsid w:val="005D09F8"/>
    <w:rsid w:val="005D3447"/>
    <w:rsid w:val="005D442B"/>
    <w:rsid w:val="005D5624"/>
    <w:rsid w:val="005D6098"/>
    <w:rsid w:val="005E2289"/>
    <w:rsid w:val="005E4AB9"/>
    <w:rsid w:val="005E7AA5"/>
    <w:rsid w:val="005F0DC7"/>
    <w:rsid w:val="005F0F44"/>
    <w:rsid w:val="005F1B42"/>
    <w:rsid w:val="005F5239"/>
    <w:rsid w:val="005F5EB0"/>
    <w:rsid w:val="005F6E72"/>
    <w:rsid w:val="006010D8"/>
    <w:rsid w:val="006027AB"/>
    <w:rsid w:val="00604DE5"/>
    <w:rsid w:val="00605CD9"/>
    <w:rsid w:val="0060636A"/>
    <w:rsid w:val="00607AD8"/>
    <w:rsid w:val="00607B06"/>
    <w:rsid w:val="00610F47"/>
    <w:rsid w:val="0061211D"/>
    <w:rsid w:val="00612A8E"/>
    <w:rsid w:val="00612CED"/>
    <w:rsid w:val="00617499"/>
    <w:rsid w:val="00620649"/>
    <w:rsid w:val="00626987"/>
    <w:rsid w:val="00631171"/>
    <w:rsid w:val="0063307B"/>
    <w:rsid w:val="00645FBD"/>
    <w:rsid w:val="00650F39"/>
    <w:rsid w:val="00651825"/>
    <w:rsid w:val="00652DD7"/>
    <w:rsid w:val="0065415F"/>
    <w:rsid w:val="006547F2"/>
    <w:rsid w:val="0065730A"/>
    <w:rsid w:val="006630BD"/>
    <w:rsid w:val="006700CA"/>
    <w:rsid w:val="00670115"/>
    <w:rsid w:val="006707F7"/>
    <w:rsid w:val="00671914"/>
    <w:rsid w:val="00671C98"/>
    <w:rsid w:val="00671DBA"/>
    <w:rsid w:val="00677302"/>
    <w:rsid w:val="00684A22"/>
    <w:rsid w:val="00687418"/>
    <w:rsid w:val="00690F4D"/>
    <w:rsid w:val="00691191"/>
    <w:rsid w:val="00695388"/>
    <w:rsid w:val="0069717D"/>
    <w:rsid w:val="006B2D7E"/>
    <w:rsid w:val="006B343F"/>
    <w:rsid w:val="006B51E1"/>
    <w:rsid w:val="006B5E58"/>
    <w:rsid w:val="006B773C"/>
    <w:rsid w:val="006C0D0A"/>
    <w:rsid w:val="006C3573"/>
    <w:rsid w:val="006C3F70"/>
    <w:rsid w:val="006C4EFB"/>
    <w:rsid w:val="006C63DB"/>
    <w:rsid w:val="006D25C1"/>
    <w:rsid w:val="006D25DD"/>
    <w:rsid w:val="006D507B"/>
    <w:rsid w:val="006D7A34"/>
    <w:rsid w:val="006E09D7"/>
    <w:rsid w:val="006E0EC7"/>
    <w:rsid w:val="006E1313"/>
    <w:rsid w:val="006E5540"/>
    <w:rsid w:val="006E623B"/>
    <w:rsid w:val="006E730D"/>
    <w:rsid w:val="006E7A95"/>
    <w:rsid w:val="006F0AF2"/>
    <w:rsid w:val="006F1DF5"/>
    <w:rsid w:val="006F256F"/>
    <w:rsid w:val="006F7A49"/>
    <w:rsid w:val="00700072"/>
    <w:rsid w:val="00700A73"/>
    <w:rsid w:val="00700EDD"/>
    <w:rsid w:val="00705204"/>
    <w:rsid w:val="0071193B"/>
    <w:rsid w:val="00712012"/>
    <w:rsid w:val="00712CF5"/>
    <w:rsid w:val="00713FCC"/>
    <w:rsid w:val="007145B7"/>
    <w:rsid w:val="00716483"/>
    <w:rsid w:val="0071779D"/>
    <w:rsid w:val="00721B9E"/>
    <w:rsid w:val="00722A15"/>
    <w:rsid w:val="0072422F"/>
    <w:rsid w:val="0073096B"/>
    <w:rsid w:val="00731C34"/>
    <w:rsid w:val="00732783"/>
    <w:rsid w:val="00736385"/>
    <w:rsid w:val="00744C8F"/>
    <w:rsid w:val="00746212"/>
    <w:rsid w:val="00751750"/>
    <w:rsid w:val="007518F2"/>
    <w:rsid w:val="007612CB"/>
    <w:rsid w:val="00761F78"/>
    <w:rsid w:val="00765462"/>
    <w:rsid w:val="00766BA6"/>
    <w:rsid w:val="007677AC"/>
    <w:rsid w:val="00771200"/>
    <w:rsid w:val="00772CFF"/>
    <w:rsid w:val="007768DB"/>
    <w:rsid w:val="0077742E"/>
    <w:rsid w:val="007819BF"/>
    <w:rsid w:val="00783094"/>
    <w:rsid w:val="007833B0"/>
    <w:rsid w:val="00783817"/>
    <w:rsid w:val="00786BAF"/>
    <w:rsid w:val="00790581"/>
    <w:rsid w:val="0079363B"/>
    <w:rsid w:val="0079710B"/>
    <w:rsid w:val="00797B47"/>
    <w:rsid w:val="007A1FEC"/>
    <w:rsid w:val="007A2DDC"/>
    <w:rsid w:val="007A5E35"/>
    <w:rsid w:val="007A6EFE"/>
    <w:rsid w:val="007A728D"/>
    <w:rsid w:val="007B2C48"/>
    <w:rsid w:val="007B482A"/>
    <w:rsid w:val="007B6753"/>
    <w:rsid w:val="007B7C67"/>
    <w:rsid w:val="007C52A3"/>
    <w:rsid w:val="007C531D"/>
    <w:rsid w:val="007C6C74"/>
    <w:rsid w:val="007D2043"/>
    <w:rsid w:val="007D6394"/>
    <w:rsid w:val="007E3B35"/>
    <w:rsid w:val="007F0D68"/>
    <w:rsid w:val="007F2099"/>
    <w:rsid w:val="00800542"/>
    <w:rsid w:val="00804DEE"/>
    <w:rsid w:val="00811115"/>
    <w:rsid w:val="00814DDB"/>
    <w:rsid w:val="00822214"/>
    <w:rsid w:val="00830FCD"/>
    <w:rsid w:val="00831AFC"/>
    <w:rsid w:val="0083468D"/>
    <w:rsid w:val="008347D8"/>
    <w:rsid w:val="0083497C"/>
    <w:rsid w:val="00835DD4"/>
    <w:rsid w:val="0083718A"/>
    <w:rsid w:val="008414C3"/>
    <w:rsid w:val="00845DD5"/>
    <w:rsid w:val="00850F7A"/>
    <w:rsid w:val="0085287F"/>
    <w:rsid w:val="00856392"/>
    <w:rsid w:val="008608D9"/>
    <w:rsid w:val="00861F44"/>
    <w:rsid w:val="00864177"/>
    <w:rsid w:val="00866A85"/>
    <w:rsid w:val="00873431"/>
    <w:rsid w:val="00874D03"/>
    <w:rsid w:val="00876F9F"/>
    <w:rsid w:val="00877656"/>
    <w:rsid w:val="0088039F"/>
    <w:rsid w:val="00881BEC"/>
    <w:rsid w:val="00883042"/>
    <w:rsid w:val="00884707"/>
    <w:rsid w:val="008860A1"/>
    <w:rsid w:val="008869DB"/>
    <w:rsid w:val="00886B08"/>
    <w:rsid w:val="0089051A"/>
    <w:rsid w:val="00890EF8"/>
    <w:rsid w:val="00891327"/>
    <w:rsid w:val="00891737"/>
    <w:rsid w:val="008948EB"/>
    <w:rsid w:val="00896037"/>
    <w:rsid w:val="008A355C"/>
    <w:rsid w:val="008A35A7"/>
    <w:rsid w:val="008B0D32"/>
    <w:rsid w:val="008B1CC1"/>
    <w:rsid w:val="008B292D"/>
    <w:rsid w:val="008B3E80"/>
    <w:rsid w:val="008B3FCB"/>
    <w:rsid w:val="008B434E"/>
    <w:rsid w:val="008B453D"/>
    <w:rsid w:val="008B4C8B"/>
    <w:rsid w:val="008C26D3"/>
    <w:rsid w:val="008D4893"/>
    <w:rsid w:val="008D610F"/>
    <w:rsid w:val="008D6920"/>
    <w:rsid w:val="008E0195"/>
    <w:rsid w:val="008E1D8B"/>
    <w:rsid w:val="008E2D0D"/>
    <w:rsid w:val="008E2FDE"/>
    <w:rsid w:val="008E338F"/>
    <w:rsid w:val="008E44E6"/>
    <w:rsid w:val="008E47E1"/>
    <w:rsid w:val="008E5E6B"/>
    <w:rsid w:val="008E7247"/>
    <w:rsid w:val="008F3BA6"/>
    <w:rsid w:val="008F5286"/>
    <w:rsid w:val="008F5E5F"/>
    <w:rsid w:val="008F793B"/>
    <w:rsid w:val="008F793C"/>
    <w:rsid w:val="0091174B"/>
    <w:rsid w:val="00912203"/>
    <w:rsid w:val="009147F5"/>
    <w:rsid w:val="0091724A"/>
    <w:rsid w:val="009260EC"/>
    <w:rsid w:val="00926486"/>
    <w:rsid w:val="009279A4"/>
    <w:rsid w:val="00930A3B"/>
    <w:rsid w:val="00933348"/>
    <w:rsid w:val="00935C79"/>
    <w:rsid w:val="009417EA"/>
    <w:rsid w:val="00941F68"/>
    <w:rsid w:val="00942A23"/>
    <w:rsid w:val="00943D25"/>
    <w:rsid w:val="00944FD8"/>
    <w:rsid w:val="00954C68"/>
    <w:rsid w:val="0095515C"/>
    <w:rsid w:val="00960933"/>
    <w:rsid w:val="00963239"/>
    <w:rsid w:val="0096352A"/>
    <w:rsid w:val="00964985"/>
    <w:rsid w:val="00967469"/>
    <w:rsid w:val="00973E7C"/>
    <w:rsid w:val="009758C1"/>
    <w:rsid w:val="009766C5"/>
    <w:rsid w:val="00976FFE"/>
    <w:rsid w:val="009827F9"/>
    <w:rsid w:val="00993F07"/>
    <w:rsid w:val="009A04FE"/>
    <w:rsid w:val="009A1025"/>
    <w:rsid w:val="009A18C1"/>
    <w:rsid w:val="009A3246"/>
    <w:rsid w:val="009A3333"/>
    <w:rsid w:val="009B0504"/>
    <w:rsid w:val="009B67A9"/>
    <w:rsid w:val="009C3B88"/>
    <w:rsid w:val="009D02A7"/>
    <w:rsid w:val="009D1A50"/>
    <w:rsid w:val="009D2D7D"/>
    <w:rsid w:val="009E00B6"/>
    <w:rsid w:val="009E424C"/>
    <w:rsid w:val="009E513A"/>
    <w:rsid w:val="009F09F8"/>
    <w:rsid w:val="009F10F7"/>
    <w:rsid w:val="009F14D6"/>
    <w:rsid w:val="009F48EF"/>
    <w:rsid w:val="00A04748"/>
    <w:rsid w:val="00A064BA"/>
    <w:rsid w:val="00A1590C"/>
    <w:rsid w:val="00A16E43"/>
    <w:rsid w:val="00A21E91"/>
    <w:rsid w:val="00A27039"/>
    <w:rsid w:val="00A329DF"/>
    <w:rsid w:val="00A35215"/>
    <w:rsid w:val="00A372BE"/>
    <w:rsid w:val="00A3733C"/>
    <w:rsid w:val="00A3789F"/>
    <w:rsid w:val="00A37CA1"/>
    <w:rsid w:val="00A420B5"/>
    <w:rsid w:val="00A42E0D"/>
    <w:rsid w:val="00A44756"/>
    <w:rsid w:val="00A472BE"/>
    <w:rsid w:val="00A577E5"/>
    <w:rsid w:val="00A6002C"/>
    <w:rsid w:val="00A60D1F"/>
    <w:rsid w:val="00A6226B"/>
    <w:rsid w:val="00A66F0F"/>
    <w:rsid w:val="00A6778F"/>
    <w:rsid w:val="00A74BF6"/>
    <w:rsid w:val="00A7517C"/>
    <w:rsid w:val="00A7523E"/>
    <w:rsid w:val="00A82117"/>
    <w:rsid w:val="00A834BC"/>
    <w:rsid w:val="00A845F3"/>
    <w:rsid w:val="00A859E4"/>
    <w:rsid w:val="00A90405"/>
    <w:rsid w:val="00A91738"/>
    <w:rsid w:val="00A92EE5"/>
    <w:rsid w:val="00A92FC8"/>
    <w:rsid w:val="00A9357F"/>
    <w:rsid w:val="00A94150"/>
    <w:rsid w:val="00A94282"/>
    <w:rsid w:val="00A95456"/>
    <w:rsid w:val="00A95806"/>
    <w:rsid w:val="00A95FBD"/>
    <w:rsid w:val="00A97FD8"/>
    <w:rsid w:val="00AA08DE"/>
    <w:rsid w:val="00AA16A6"/>
    <w:rsid w:val="00AA3FDA"/>
    <w:rsid w:val="00AA444D"/>
    <w:rsid w:val="00AB5CBB"/>
    <w:rsid w:val="00AC0AD6"/>
    <w:rsid w:val="00AC3482"/>
    <w:rsid w:val="00AC5B91"/>
    <w:rsid w:val="00AC6325"/>
    <w:rsid w:val="00AD5D62"/>
    <w:rsid w:val="00AE0177"/>
    <w:rsid w:val="00AE08AF"/>
    <w:rsid w:val="00AE1E61"/>
    <w:rsid w:val="00AE7510"/>
    <w:rsid w:val="00AF5232"/>
    <w:rsid w:val="00AF59DE"/>
    <w:rsid w:val="00AF690F"/>
    <w:rsid w:val="00AF76CF"/>
    <w:rsid w:val="00B10C48"/>
    <w:rsid w:val="00B151F7"/>
    <w:rsid w:val="00B213FE"/>
    <w:rsid w:val="00B234EB"/>
    <w:rsid w:val="00B257F0"/>
    <w:rsid w:val="00B308E7"/>
    <w:rsid w:val="00B37B16"/>
    <w:rsid w:val="00B40DED"/>
    <w:rsid w:val="00B41741"/>
    <w:rsid w:val="00B42741"/>
    <w:rsid w:val="00B534E4"/>
    <w:rsid w:val="00B54242"/>
    <w:rsid w:val="00B57513"/>
    <w:rsid w:val="00B57DF2"/>
    <w:rsid w:val="00B6755D"/>
    <w:rsid w:val="00B7432A"/>
    <w:rsid w:val="00B75020"/>
    <w:rsid w:val="00B80952"/>
    <w:rsid w:val="00B8324B"/>
    <w:rsid w:val="00B93147"/>
    <w:rsid w:val="00B944D6"/>
    <w:rsid w:val="00B965F5"/>
    <w:rsid w:val="00B96E6D"/>
    <w:rsid w:val="00B97B9C"/>
    <w:rsid w:val="00BA32AF"/>
    <w:rsid w:val="00BA4C66"/>
    <w:rsid w:val="00BA7DFB"/>
    <w:rsid w:val="00BB03D9"/>
    <w:rsid w:val="00BB5309"/>
    <w:rsid w:val="00BB6B2C"/>
    <w:rsid w:val="00BB789C"/>
    <w:rsid w:val="00BC142B"/>
    <w:rsid w:val="00BC384F"/>
    <w:rsid w:val="00BC5C3B"/>
    <w:rsid w:val="00BC769B"/>
    <w:rsid w:val="00BC7BDC"/>
    <w:rsid w:val="00BD15FD"/>
    <w:rsid w:val="00BD21DC"/>
    <w:rsid w:val="00BD4E01"/>
    <w:rsid w:val="00BD74D2"/>
    <w:rsid w:val="00BE38A7"/>
    <w:rsid w:val="00BE3937"/>
    <w:rsid w:val="00BE561C"/>
    <w:rsid w:val="00BF3AE9"/>
    <w:rsid w:val="00BF3FE9"/>
    <w:rsid w:val="00BF5510"/>
    <w:rsid w:val="00C023E7"/>
    <w:rsid w:val="00C03226"/>
    <w:rsid w:val="00C048FF"/>
    <w:rsid w:val="00C04BF7"/>
    <w:rsid w:val="00C0595B"/>
    <w:rsid w:val="00C0675D"/>
    <w:rsid w:val="00C111F3"/>
    <w:rsid w:val="00C14180"/>
    <w:rsid w:val="00C1463D"/>
    <w:rsid w:val="00C23126"/>
    <w:rsid w:val="00C252DD"/>
    <w:rsid w:val="00C318EE"/>
    <w:rsid w:val="00C35DF1"/>
    <w:rsid w:val="00C373E0"/>
    <w:rsid w:val="00C43B71"/>
    <w:rsid w:val="00C509E9"/>
    <w:rsid w:val="00C5280D"/>
    <w:rsid w:val="00C53DE0"/>
    <w:rsid w:val="00C54878"/>
    <w:rsid w:val="00C55713"/>
    <w:rsid w:val="00C5644B"/>
    <w:rsid w:val="00C56C4B"/>
    <w:rsid w:val="00C60D36"/>
    <w:rsid w:val="00C7001A"/>
    <w:rsid w:val="00C71E4E"/>
    <w:rsid w:val="00C757FF"/>
    <w:rsid w:val="00C75DD3"/>
    <w:rsid w:val="00C7668C"/>
    <w:rsid w:val="00C76BCD"/>
    <w:rsid w:val="00C873E0"/>
    <w:rsid w:val="00C94245"/>
    <w:rsid w:val="00C9451A"/>
    <w:rsid w:val="00CA3C99"/>
    <w:rsid w:val="00CA49CA"/>
    <w:rsid w:val="00CA7CF7"/>
    <w:rsid w:val="00CB0D44"/>
    <w:rsid w:val="00CB292B"/>
    <w:rsid w:val="00CB51DC"/>
    <w:rsid w:val="00CB75D6"/>
    <w:rsid w:val="00CC06B6"/>
    <w:rsid w:val="00CC3662"/>
    <w:rsid w:val="00CC4DD7"/>
    <w:rsid w:val="00CC5DCA"/>
    <w:rsid w:val="00CC6421"/>
    <w:rsid w:val="00CD2199"/>
    <w:rsid w:val="00CD46D3"/>
    <w:rsid w:val="00CD6197"/>
    <w:rsid w:val="00CD63A2"/>
    <w:rsid w:val="00CE6418"/>
    <w:rsid w:val="00CF4E06"/>
    <w:rsid w:val="00CF557B"/>
    <w:rsid w:val="00CF5788"/>
    <w:rsid w:val="00D00F79"/>
    <w:rsid w:val="00D0168F"/>
    <w:rsid w:val="00D114B9"/>
    <w:rsid w:val="00D12D81"/>
    <w:rsid w:val="00D141C9"/>
    <w:rsid w:val="00D158CF"/>
    <w:rsid w:val="00D15EB1"/>
    <w:rsid w:val="00D15F48"/>
    <w:rsid w:val="00D249E7"/>
    <w:rsid w:val="00D31AB2"/>
    <w:rsid w:val="00D32C5C"/>
    <w:rsid w:val="00D34A8D"/>
    <w:rsid w:val="00D37C73"/>
    <w:rsid w:val="00D418B7"/>
    <w:rsid w:val="00D43895"/>
    <w:rsid w:val="00D43CD7"/>
    <w:rsid w:val="00D45AE7"/>
    <w:rsid w:val="00D5588A"/>
    <w:rsid w:val="00D579E9"/>
    <w:rsid w:val="00D610DD"/>
    <w:rsid w:val="00D616EB"/>
    <w:rsid w:val="00D644A1"/>
    <w:rsid w:val="00D70437"/>
    <w:rsid w:val="00D71A3B"/>
    <w:rsid w:val="00D75CFB"/>
    <w:rsid w:val="00D76429"/>
    <w:rsid w:val="00D769EF"/>
    <w:rsid w:val="00D77DEF"/>
    <w:rsid w:val="00D83D50"/>
    <w:rsid w:val="00D87D9C"/>
    <w:rsid w:val="00D90044"/>
    <w:rsid w:val="00D90EC6"/>
    <w:rsid w:val="00D91134"/>
    <w:rsid w:val="00D94703"/>
    <w:rsid w:val="00D95454"/>
    <w:rsid w:val="00D97F15"/>
    <w:rsid w:val="00DA048A"/>
    <w:rsid w:val="00DA3D57"/>
    <w:rsid w:val="00DA6035"/>
    <w:rsid w:val="00DA6162"/>
    <w:rsid w:val="00DA7B7A"/>
    <w:rsid w:val="00DB1F14"/>
    <w:rsid w:val="00DB29A4"/>
    <w:rsid w:val="00DB3FFC"/>
    <w:rsid w:val="00DB474A"/>
    <w:rsid w:val="00DB6272"/>
    <w:rsid w:val="00DB63C5"/>
    <w:rsid w:val="00DC2196"/>
    <w:rsid w:val="00DC38CD"/>
    <w:rsid w:val="00DD43EA"/>
    <w:rsid w:val="00DD781D"/>
    <w:rsid w:val="00DD7BB1"/>
    <w:rsid w:val="00DE1A69"/>
    <w:rsid w:val="00DE4BEA"/>
    <w:rsid w:val="00DE56FA"/>
    <w:rsid w:val="00DE744E"/>
    <w:rsid w:val="00DF06B4"/>
    <w:rsid w:val="00DF3E05"/>
    <w:rsid w:val="00DF59D4"/>
    <w:rsid w:val="00E023E7"/>
    <w:rsid w:val="00E02875"/>
    <w:rsid w:val="00E02FEE"/>
    <w:rsid w:val="00E0312F"/>
    <w:rsid w:val="00E05888"/>
    <w:rsid w:val="00E062CD"/>
    <w:rsid w:val="00E11211"/>
    <w:rsid w:val="00E11FEA"/>
    <w:rsid w:val="00E13D69"/>
    <w:rsid w:val="00E13FF0"/>
    <w:rsid w:val="00E14473"/>
    <w:rsid w:val="00E14C70"/>
    <w:rsid w:val="00E202DF"/>
    <w:rsid w:val="00E204DA"/>
    <w:rsid w:val="00E227BD"/>
    <w:rsid w:val="00E27B00"/>
    <w:rsid w:val="00E308B3"/>
    <w:rsid w:val="00E40017"/>
    <w:rsid w:val="00E40D04"/>
    <w:rsid w:val="00E4411B"/>
    <w:rsid w:val="00E4447F"/>
    <w:rsid w:val="00E44E49"/>
    <w:rsid w:val="00E45163"/>
    <w:rsid w:val="00E46782"/>
    <w:rsid w:val="00E53985"/>
    <w:rsid w:val="00E60EE7"/>
    <w:rsid w:val="00E624C9"/>
    <w:rsid w:val="00E628C2"/>
    <w:rsid w:val="00E63102"/>
    <w:rsid w:val="00E63B2C"/>
    <w:rsid w:val="00E729F4"/>
    <w:rsid w:val="00E767F8"/>
    <w:rsid w:val="00E76A32"/>
    <w:rsid w:val="00E80D2F"/>
    <w:rsid w:val="00E81503"/>
    <w:rsid w:val="00E827F0"/>
    <w:rsid w:val="00E86C10"/>
    <w:rsid w:val="00E928AE"/>
    <w:rsid w:val="00E932F6"/>
    <w:rsid w:val="00E9435E"/>
    <w:rsid w:val="00E95772"/>
    <w:rsid w:val="00E95EDA"/>
    <w:rsid w:val="00E96F86"/>
    <w:rsid w:val="00EA01D4"/>
    <w:rsid w:val="00EA130D"/>
    <w:rsid w:val="00EA603D"/>
    <w:rsid w:val="00EB0E1F"/>
    <w:rsid w:val="00EB5159"/>
    <w:rsid w:val="00EB536B"/>
    <w:rsid w:val="00EC0016"/>
    <w:rsid w:val="00EC0082"/>
    <w:rsid w:val="00EC00AB"/>
    <w:rsid w:val="00EC3B27"/>
    <w:rsid w:val="00ED09D4"/>
    <w:rsid w:val="00ED3596"/>
    <w:rsid w:val="00ED4CB2"/>
    <w:rsid w:val="00ED6205"/>
    <w:rsid w:val="00ED76FB"/>
    <w:rsid w:val="00EE31B4"/>
    <w:rsid w:val="00EE54AD"/>
    <w:rsid w:val="00EF17A6"/>
    <w:rsid w:val="00EF37DD"/>
    <w:rsid w:val="00EF4591"/>
    <w:rsid w:val="00EF52C0"/>
    <w:rsid w:val="00EF5C04"/>
    <w:rsid w:val="00EF656B"/>
    <w:rsid w:val="00EF712E"/>
    <w:rsid w:val="00F01E1E"/>
    <w:rsid w:val="00F02F1A"/>
    <w:rsid w:val="00F03034"/>
    <w:rsid w:val="00F051F2"/>
    <w:rsid w:val="00F0556A"/>
    <w:rsid w:val="00F101F6"/>
    <w:rsid w:val="00F123E2"/>
    <w:rsid w:val="00F138AB"/>
    <w:rsid w:val="00F15DED"/>
    <w:rsid w:val="00F16890"/>
    <w:rsid w:val="00F175A0"/>
    <w:rsid w:val="00F17764"/>
    <w:rsid w:val="00F25A67"/>
    <w:rsid w:val="00F31E3B"/>
    <w:rsid w:val="00F3541C"/>
    <w:rsid w:val="00F3710D"/>
    <w:rsid w:val="00F37E0F"/>
    <w:rsid w:val="00F40092"/>
    <w:rsid w:val="00F407A8"/>
    <w:rsid w:val="00F43D03"/>
    <w:rsid w:val="00F4722A"/>
    <w:rsid w:val="00F56DEF"/>
    <w:rsid w:val="00F629D2"/>
    <w:rsid w:val="00F638D7"/>
    <w:rsid w:val="00F63FCC"/>
    <w:rsid w:val="00F66187"/>
    <w:rsid w:val="00F676CF"/>
    <w:rsid w:val="00F67C8A"/>
    <w:rsid w:val="00F7057A"/>
    <w:rsid w:val="00F7181A"/>
    <w:rsid w:val="00F767D9"/>
    <w:rsid w:val="00F76D25"/>
    <w:rsid w:val="00F808BE"/>
    <w:rsid w:val="00F830B8"/>
    <w:rsid w:val="00F83EA8"/>
    <w:rsid w:val="00F918F1"/>
    <w:rsid w:val="00F9265A"/>
    <w:rsid w:val="00F94190"/>
    <w:rsid w:val="00FA2277"/>
    <w:rsid w:val="00FA7675"/>
    <w:rsid w:val="00FC170A"/>
    <w:rsid w:val="00FC447B"/>
    <w:rsid w:val="00FC539D"/>
    <w:rsid w:val="00FC6B04"/>
    <w:rsid w:val="00FD02BF"/>
    <w:rsid w:val="00FD1E46"/>
    <w:rsid w:val="00FD4984"/>
    <w:rsid w:val="00FD5353"/>
    <w:rsid w:val="00FE3070"/>
    <w:rsid w:val="00FE51F9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  <w:lang w:val="x-none" w:eastAsia="x-none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0994"/>
    <w:rPr>
      <w:lang w:val="x-none" w:eastAsia="x-none"/>
    </w:rPr>
  </w:style>
  <w:style w:type="character" w:customStyle="1" w:styleId="KommentartextZchn">
    <w:name w:val="Kommentartext Zchn"/>
    <w:link w:val="Kommentartext"/>
    <w:uiPriority w:val="99"/>
    <w:semiHidden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</w:style>
  <w:style w:type="character" w:customStyle="1" w:styleId="artgrpdescriptionheadline1">
    <w:name w:val="artgrpdescriptionheadline1"/>
    <w:basedOn w:val="Absatz-Standardschriftart"/>
    <w:rsid w:val="007C52A3"/>
  </w:style>
  <w:style w:type="character" w:customStyle="1" w:styleId="artgrpdescriptionheadline2">
    <w:name w:val="artgrpdescriptionheadline2"/>
    <w:basedOn w:val="Absatz-Standardschriftart"/>
    <w:rsid w:val="007C52A3"/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  <w:lang w:bidi="he-IL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3497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47AE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441048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41048"/>
    <w:rPr>
      <w:rFonts w:ascii="Consolas" w:hAnsi="Consolas" w:cs="Consolas"/>
      <w:sz w:val="21"/>
      <w:szCs w:val="21"/>
    </w:rPr>
  </w:style>
  <w:style w:type="paragraph" w:styleId="berarbeitung">
    <w:name w:val="Revision"/>
    <w:hidden/>
    <w:uiPriority w:val="99"/>
    <w:semiHidden/>
    <w:rsid w:val="00BB530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ppwerk.de/de/de/Produkte/Spanntechnik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ippwerk.de/de/de/Download/Pressebereich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10FC3-13FE-4C36-B153-6876EBC1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4342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Jerke Andre</cp:lastModifiedBy>
  <cp:revision>3</cp:revision>
  <cp:lastPrinted>2019-08-15T11:57:00Z</cp:lastPrinted>
  <dcterms:created xsi:type="dcterms:W3CDTF">2022-08-04T15:21:00Z</dcterms:created>
  <dcterms:modified xsi:type="dcterms:W3CDTF">2022-09-15T10:04:00Z</dcterms:modified>
</cp:coreProperties>
</file>