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925A" w14:textId="3283DB0A" w:rsidR="00783817" w:rsidRPr="00D616EB" w:rsidRDefault="00712012" w:rsidP="00D37B4B">
      <w:pPr>
        <w:pStyle w:val="berschrift3"/>
        <w:tabs>
          <w:tab w:val="right" w:pos="9356"/>
        </w:tabs>
        <w:spacing w:line="300" w:lineRule="auto"/>
        <w:jc w:val="right"/>
        <w:rPr>
          <w:sz w:val="18"/>
          <w:szCs w:val="18"/>
        </w:rPr>
      </w:pPr>
      <w:r w:rsidRPr="00D616EB">
        <w:rPr>
          <w:b w:val="0"/>
          <w:sz w:val="18"/>
          <w:szCs w:val="18"/>
        </w:rPr>
        <w:t xml:space="preserve">Sulz am </w:t>
      </w:r>
      <w:r w:rsidRPr="00485D27">
        <w:rPr>
          <w:b w:val="0"/>
          <w:color w:val="000000" w:themeColor="text1"/>
          <w:sz w:val="18"/>
          <w:szCs w:val="18"/>
        </w:rPr>
        <w:t>Neckar</w:t>
      </w:r>
      <w:r w:rsidRPr="00380398">
        <w:rPr>
          <w:b w:val="0"/>
          <w:color w:val="000000" w:themeColor="text1"/>
          <w:sz w:val="18"/>
          <w:szCs w:val="18"/>
        </w:rPr>
        <w:t xml:space="preserve">, </w:t>
      </w:r>
      <w:r w:rsidR="00E277A2">
        <w:rPr>
          <w:b w:val="0"/>
          <w:color w:val="000000" w:themeColor="text1"/>
          <w:sz w:val="18"/>
          <w:szCs w:val="18"/>
          <w:lang w:val="de-DE"/>
        </w:rPr>
        <w:t>November</w:t>
      </w:r>
      <w:r w:rsidR="00E0785B">
        <w:rPr>
          <w:b w:val="0"/>
          <w:color w:val="000000" w:themeColor="text1"/>
          <w:sz w:val="18"/>
          <w:szCs w:val="18"/>
          <w:lang w:val="de-DE"/>
        </w:rPr>
        <w:t xml:space="preserve"> </w:t>
      </w:r>
      <w:r w:rsidR="00DE56FA" w:rsidRPr="00380398">
        <w:rPr>
          <w:b w:val="0"/>
          <w:color w:val="000000" w:themeColor="text1"/>
          <w:sz w:val="18"/>
          <w:szCs w:val="18"/>
          <w:lang w:val="de-DE"/>
        </w:rPr>
        <w:t>202</w:t>
      </w:r>
      <w:r w:rsidR="00472CEB">
        <w:rPr>
          <w:b w:val="0"/>
          <w:color w:val="000000" w:themeColor="text1"/>
          <w:sz w:val="18"/>
          <w:szCs w:val="18"/>
          <w:lang w:val="de-DE"/>
        </w:rPr>
        <w:t>3</w:t>
      </w:r>
    </w:p>
    <w:p w14:paraId="69B16D35" w14:textId="77777777" w:rsidR="00AF7C74" w:rsidRPr="00AA444D" w:rsidRDefault="00AF7C74" w:rsidP="00D37B4B">
      <w:pPr>
        <w:spacing w:line="300" w:lineRule="auto"/>
        <w:rPr>
          <w:rFonts w:cs="Arial"/>
          <w:sz w:val="22"/>
          <w:szCs w:val="22"/>
        </w:rPr>
      </w:pPr>
    </w:p>
    <w:p w14:paraId="6864C18B" w14:textId="4AA0CAA9" w:rsidR="00AF7C74" w:rsidRPr="006F59B8" w:rsidRDefault="000B1102" w:rsidP="00D37B4B">
      <w:pPr>
        <w:spacing w:line="300" w:lineRule="auto"/>
        <w:rPr>
          <w:rFonts w:eastAsia="Times"/>
          <w:b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28"/>
          <w:szCs w:val="28"/>
          <w:lang w:eastAsia="x-none"/>
        </w:rPr>
        <w:t xml:space="preserve">Neue </w:t>
      </w:r>
      <w:r w:rsidR="006F59B8" w:rsidRPr="006F59B8">
        <w:rPr>
          <w:rFonts w:eastAsia="Times"/>
          <w:b/>
          <w:bCs/>
          <w:color w:val="000000" w:themeColor="text1"/>
          <w:kern w:val="32"/>
          <w:sz w:val="28"/>
          <w:szCs w:val="28"/>
          <w:lang w:eastAsia="x-none"/>
        </w:rPr>
        <w:t xml:space="preserve">Kreuzgriffe mit </w:t>
      </w:r>
      <w:r w:rsidR="007E3A41">
        <w:rPr>
          <w:rFonts w:eastAsia="Times"/>
          <w:b/>
          <w:bCs/>
          <w:color w:val="000000" w:themeColor="text1"/>
          <w:kern w:val="32"/>
          <w:sz w:val="28"/>
          <w:szCs w:val="28"/>
          <w:lang w:eastAsia="x-none"/>
        </w:rPr>
        <w:t>geschlossener Griffkontur</w:t>
      </w:r>
      <w:r w:rsidR="006F59B8" w:rsidRPr="006F59B8">
        <w:rPr>
          <w:rFonts w:eastAsia="Times"/>
          <w:b/>
          <w:bCs/>
          <w:color w:val="000000" w:themeColor="text1"/>
          <w:kern w:val="32"/>
          <w:sz w:val="28"/>
          <w:szCs w:val="28"/>
          <w:lang w:eastAsia="x-none"/>
        </w:rPr>
        <w:t xml:space="preserve"> </w:t>
      </w:r>
      <w:r w:rsidR="0045730B" w:rsidRPr="006F59B8">
        <w:rPr>
          <w:rFonts w:eastAsia="Times"/>
          <w:b/>
          <w:bCs/>
          <w:color w:val="000000" w:themeColor="text1"/>
          <w:kern w:val="32"/>
          <w:sz w:val="28"/>
          <w:szCs w:val="28"/>
          <w:lang w:eastAsia="x-none"/>
        </w:rPr>
        <w:t>von KIPP</w:t>
      </w:r>
    </w:p>
    <w:p w14:paraId="2A8B022E" w14:textId="1235999D" w:rsidR="00B637DB" w:rsidRPr="00FA7EE9" w:rsidRDefault="000B1102" w:rsidP="00D37B4B">
      <w:pPr>
        <w:spacing w:line="300" w:lineRule="auto"/>
        <w:rPr>
          <w:rFonts w:eastAsia="Times"/>
          <w:b/>
          <w:bCs/>
          <w:color w:val="000000" w:themeColor="text1"/>
          <w:kern w:val="32"/>
          <w:sz w:val="40"/>
          <w:szCs w:val="40"/>
          <w:lang w:eastAsia="x-none"/>
        </w:rPr>
      </w:pPr>
      <w:r>
        <w:rPr>
          <w:rFonts w:eastAsia="Times"/>
          <w:b/>
          <w:bCs/>
          <w:color w:val="000000" w:themeColor="text1"/>
          <w:kern w:val="32"/>
          <w:sz w:val="40"/>
          <w:szCs w:val="40"/>
          <w:lang w:eastAsia="x-none"/>
        </w:rPr>
        <w:t>Wenn die Hygiene im Mittelpunkt steht</w:t>
      </w:r>
    </w:p>
    <w:p w14:paraId="33C72A66" w14:textId="77777777" w:rsidR="00732EFF" w:rsidRPr="000F75AC" w:rsidRDefault="00732EFF" w:rsidP="00D37B4B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24F21AFA" w14:textId="29914EA7" w:rsidR="000A32C3" w:rsidRPr="006F59B8" w:rsidRDefault="00D37B4B" w:rsidP="000A32C3">
      <w:pPr>
        <w:spacing w:line="300" w:lineRule="auto"/>
        <w:rPr>
          <w:rFonts w:cs="Arial"/>
          <w:b/>
          <w:bCs/>
          <w:color w:val="000000" w:themeColor="text1"/>
          <w:sz w:val="22"/>
          <w:szCs w:val="22"/>
        </w:rPr>
      </w:pPr>
      <w:r w:rsidRPr="007E3A41">
        <w:rPr>
          <w:rFonts w:cs="Arial"/>
          <w:b/>
          <w:bCs/>
          <w:color w:val="000000" w:themeColor="text1"/>
          <w:sz w:val="22"/>
          <w:szCs w:val="22"/>
        </w:rPr>
        <w:t>Speziell für den Einsatz unter erhöhten Hygieneauflagen hat das</w:t>
      </w:r>
      <w:r w:rsidR="0045730B" w:rsidRPr="007E3A41">
        <w:rPr>
          <w:rFonts w:cs="Arial"/>
          <w:b/>
          <w:bCs/>
          <w:color w:val="000000" w:themeColor="text1"/>
          <w:sz w:val="22"/>
          <w:szCs w:val="22"/>
        </w:rPr>
        <w:t xml:space="preserve"> HEINRICH KIPP WERK </w:t>
      </w:r>
      <w:r w:rsidRPr="007E3A41">
        <w:rPr>
          <w:rFonts w:cs="Arial"/>
          <w:b/>
          <w:bCs/>
          <w:color w:val="000000" w:themeColor="text1"/>
          <w:sz w:val="22"/>
          <w:szCs w:val="22"/>
        </w:rPr>
        <w:t xml:space="preserve">eine neue Serie an Kreuzgriffen mit vorstehender Stahlbuchse entwickelt. </w:t>
      </w:r>
      <w:r w:rsidR="000A32C3" w:rsidRPr="007E3A41">
        <w:rPr>
          <w:rFonts w:cs="Arial"/>
          <w:b/>
          <w:bCs/>
          <w:color w:val="000000" w:themeColor="text1"/>
          <w:sz w:val="22"/>
          <w:szCs w:val="22"/>
        </w:rPr>
        <w:t>Verfügbar sind</w:t>
      </w:r>
      <w:r w:rsidRPr="007E3A41">
        <w:rPr>
          <w:rFonts w:cs="Arial"/>
          <w:b/>
          <w:bCs/>
          <w:color w:val="000000" w:themeColor="text1"/>
          <w:sz w:val="22"/>
          <w:szCs w:val="22"/>
        </w:rPr>
        <w:t xml:space="preserve"> fünf Varianten – von antibakteriell bis detektierbar</w:t>
      </w:r>
      <w:r w:rsidR="000A32C3" w:rsidRPr="007E3A41">
        <w:rPr>
          <w:rFonts w:cs="Arial"/>
          <w:b/>
          <w:bCs/>
          <w:color w:val="000000" w:themeColor="text1"/>
          <w:sz w:val="22"/>
          <w:szCs w:val="22"/>
        </w:rPr>
        <w:t xml:space="preserve"> – die durch ihre geschlossene Griffkontur mit glatter Oberfläche sehr gut zu reinigen sind. Die vorstehende Stahlbuchse bietet eine optimale Auflagefläche und eignet sich mit Innengewindeausführung besonders für Querstiftverbindungen.</w:t>
      </w:r>
    </w:p>
    <w:p w14:paraId="7FEC33EA" w14:textId="77777777" w:rsidR="00AB55C1" w:rsidRDefault="00AB55C1" w:rsidP="00D37B4B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AD178E0" w14:textId="359DAEF2" w:rsidR="006F59B8" w:rsidRPr="006F59B8" w:rsidRDefault="006F59B8" w:rsidP="009537BC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7E3A41">
        <w:rPr>
          <w:rFonts w:cs="Arial"/>
          <w:color w:val="000000" w:themeColor="text1"/>
          <w:sz w:val="22"/>
          <w:szCs w:val="22"/>
        </w:rPr>
        <w:t xml:space="preserve">Wer nach stabilen und einfach zu bedienenden Griffen sucht, </w:t>
      </w:r>
      <w:r w:rsidR="000A32C3" w:rsidRPr="007E3A41">
        <w:rPr>
          <w:rFonts w:cs="Arial"/>
          <w:color w:val="000000" w:themeColor="text1"/>
          <w:sz w:val="22"/>
          <w:szCs w:val="22"/>
        </w:rPr>
        <w:t>liegt mit</w:t>
      </w:r>
      <w:r w:rsidRPr="007E3A41">
        <w:rPr>
          <w:rFonts w:cs="Arial"/>
          <w:color w:val="000000" w:themeColor="text1"/>
          <w:sz w:val="22"/>
          <w:szCs w:val="22"/>
        </w:rPr>
        <w:t xml:space="preserve"> den Kreuzgriffe</w:t>
      </w:r>
      <w:r w:rsidR="00221E34">
        <w:rPr>
          <w:rFonts w:cs="Arial"/>
          <w:color w:val="000000" w:themeColor="text1"/>
          <w:sz w:val="22"/>
          <w:szCs w:val="22"/>
        </w:rPr>
        <w:t>n</w:t>
      </w:r>
      <w:r w:rsidRPr="007E3A41">
        <w:rPr>
          <w:rFonts w:cs="Arial"/>
          <w:color w:val="000000" w:themeColor="text1"/>
          <w:sz w:val="22"/>
          <w:szCs w:val="22"/>
        </w:rPr>
        <w:t xml:space="preserve"> </w:t>
      </w:r>
      <w:r w:rsidR="000A32C3" w:rsidRPr="007E3A41">
        <w:rPr>
          <w:rFonts w:cs="Arial"/>
          <w:color w:val="000000" w:themeColor="text1"/>
          <w:sz w:val="22"/>
          <w:szCs w:val="22"/>
        </w:rPr>
        <w:t>von KIPP genau richtig</w:t>
      </w:r>
      <w:r w:rsidR="00221E34" w:rsidRPr="007E3A41">
        <w:rPr>
          <w:rFonts w:cs="Arial"/>
          <w:color w:val="000000" w:themeColor="text1"/>
          <w:sz w:val="22"/>
          <w:szCs w:val="22"/>
        </w:rPr>
        <w:t xml:space="preserve">. </w:t>
      </w:r>
      <w:r w:rsidRPr="007E3A41">
        <w:rPr>
          <w:rFonts w:cs="Arial"/>
          <w:color w:val="000000" w:themeColor="text1"/>
          <w:sz w:val="22"/>
          <w:szCs w:val="22"/>
        </w:rPr>
        <w:t xml:space="preserve">Die </w:t>
      </w:r>
      <w:r w:rsidR="00221E34">
        <w:rPr>
          <w:rFonts w:cs="Arial"/>
          <w:color w:val="000000" w:themeColor="text1"/>
          <w:sz w:val="22"/>
          <w:szCs w:val="22"/>
        </w:rPr>
        <w:t xml:space="preserve">Gewinde der </w:t>
      </w:r>
      <w:r w:rsidRPr="007E3A41">
        <w:rPr>
          <w:rFonts w:cs="Arial"/>
          <w:color w:val="000000" w:themeColor="text1"/>
          <w:sz w:val="22"/>
          <w:szCs w:val="22"/>
        </w:rPr>
        <w:t xml:space="preserve">vielseitig einsetzbaren </w:t>
      </w:r>
      <w:r w:rsidR="009C65F4" w:rsidRPr="007E3A41">
        <w:rPr>
          <w:rFonts w:cs="Arial"/>
          <w:color w:val="000000" w:themeColor="text1"/>
          <w:sz w:val="22"/>
          <w:szCs w:val="22"/>
        </w:rPr>
        <w:t>Produkte werden</w:t>
      </w:r>
      <w:r w:rsidRPr="007E3A41">
        <w:rPr>
          <w:rFonts w:cs="Arial"/>
          <w:color w:val="000000" w:themeColor="text1"/>
          <w:sz w:val="22"/>
          <w:szCs w:val="22"/>
        </w:rPr>
        <w:t xml:space="preserve"> aus robusten Materialien wie</w:t>
      </w:r>
      <w:r w:rsidR="00CD061B">
        <w:rPr>
          <w:rFonts w:cs="Arial"/>
          <w:color w:val="000000" w:themeColor="text1"/>
          <w:sz w:val="22"/>
          <w:szCs w:val="22"/>
        </w:rPr>
        <w:t xml:space="preserve"> Stahl</w:t>
      </w:r>
      <w:r w:rsidR="00221E34">
        <w:rPr>
          <w:rFonts w:cs="Arial"/>
          <w:color w:val="000000" w:themeColor="text1"/>
          <w:sz w:val="22"/>
          <w:szCs w:val="22"/>
        </w:rPr>
        <w:t xml:space="preserve"> oder </w:t>
      </w:r>
      <w:r w:rsidRPr="007E3A41">
        <w:rPr>
          <w:rFonts w:cs="Arial"/>
          <w:color w:val="000000" w:themeColor="text1"/>
          <w:sz w:val="22"/>
          <w:szCs w:val="22"/>
        </w:rPr>
        <w:t>Edelstahl</w:t>
      </w:r>
      <w:r w:rsidR="00221E34">
        <w:rPr>
          <w:rFonts w:cs="Arial"/>
          <w:color w:val="000000" w:themeColor="text1"/>
          <w:sz w:val="22"/>
          <w:szCs w:val="22"/>
        </w:rPr>
        <w:t xml:space="preserve"> hergestellt, die Griffe bestehen aus </w:t>
      </w:r>
      <w:r w:rsidRPr="007E3A41">
        <w:rPr>
          <w:rFonts w:cs="Arial"/>
          <w:color w:val="000000" w:themeColor="text1"/>
          <w:sz w:val="22"/>
          <w:szCs w:val="22"/>
        </w:rPr>
        <w:t>Kunststoff</w:t>
      </w:r>
      <w:r w:rsidR="00221E34">
        <w:rPr>
          <w:rFonts w:cs="Arial"/>
          <w:color w:val="000000" w:themeColor="text1"/>
          <w:sz w:val="22"/>
          <w:szCs w:val="22"/>
        </w:rPr>
        <w:t xml:space="preserve">. </w:t>
      </w:r>
      <w:r w:rsidR="009537BC">
        <w:rPr>
          <w:rFonts w:cs="Arial"/>
          <w:color w:val="000000" w:themeColor="text1"/>
          <w:sz w:val="22"/>
          <w:szCs w:val="22"/>
        </w:rPr>
        <w:t>B</w:t>
      </w:r>
      <w:r w:rsidR="00221E34">
        <w:rPr>
          <w:rFonts w:cs="Arial"/>
          <w:color w:val="000000" w:themeColor="text1"/>
          <w:sz w:val="22"/>
          <w:szCs w:val="22"/>
        </w:rPr>
        <w:t xml:space="preserve">ezüglich ihrer Funktionalität </w:t>
      </w:r>
      <w:r w:rsidR="009537BC" w:rsidRPr="007E3A41">
        <w:rPr>
          <w:rFonts w:cs="Arial"/>
          <w:color w:val="000000" w:themeColor="text1"/>
          <w:sz w:val="22"/>
          <w:szCs w:val="22"/>
        </w:rPr>
        <w:t>entsprechen</w:t>
      </w:r>
      <w:r w:rsidR="009537BC">
        <w:rPr>
          <w:rFonts w:cs="Arial"/>
          <w:color w:val="000000" w:themeColor="text1"/>
          <w:sz w:val="22"/>
          <w:szCs w:val="22"/>
        </w:rPr>
        <w:t xml:space="preserve"> die Kreuzgriffe </w:t>
      </w:r>
      <w:r w:rsidR="00221E34">
        <w:rPr>
          <w:rFonts w:cs="Arial"/>
          <w:color w:val="000000" w:themeColor="text1"/>
          <w:sz w:val="22"/>
          <w:szCs w:val="22"/>
        </w:rPr>
        <w:t>der</w:t>
      </w:r>
      <w:r w:rsidR="00221E34" w:rsidRPr="007E3A41">
        <w:rPr>
          <w:rFonts w:cs="Arial"/>
          <w:color w:val="000000" w:themeColor="text1"/>
          <w:sz w:val="22"/>
          <w:szCs w:val="22"/>
        </w:rPr>
        <w:t xml:space="preserve"> DIN 6335</w:t>
      </w:r>
      <w:r w:rsidR="00221E34">
        <w:rPr>
          <w:rFonts w:cs="Arial"/>
          <w:color w:val="000000" w:themeColor="text1"/>
          <w:sz w:val="22"/>
          <w:szCs w:val="22"/>
        </w:rPr>
        <w:t xml:space="preserve">. </w:t>
      </w:r>
      <w:r w:rsidR="009537BC" w:rsidRPr="007E3A41">
        <w:rPr>
          <w:rFonts w:cs="Arial"/>
          <w:color w:val="000000" w:themeColor="text1"/>
          <w:sz w:val="22"/>
          <w:szCs w:val="22"/>
        </w:rPr>
        <w:t xml:space="preserve">Die neue Kreuzgriff-Serie mit vorstehender Stahlbuchse lehnt sich mit ihrem hygieneoptimierten formschönen Design an diese Norm an und deckt mit insgesamt fünf Produktvarianten ein breites Anwendungsspektrum ab. </w:t>
      </w:r>
      <w:r w:rsidR="00781783" w:rsidRPr="007E3A41">
        <w:rPr>
          <w:rFonts w:cs="Arial"/>
          <w:color w:val="000000" w:themeColor="text1"/>
          <w:sz w:val="22"/>
          <w:szCs w:val="22"/>
        </w:rPr>
        <w:t>Verfügbar sind</w:t>
      </w:r>
      <w:r w:rsidR="00736190" w:rsidRPr="007E3A41">
        <w:rPr>
          <w:rFonts w:cs="Arial"/>
          <w:color w:val="000000" w:themeColor="text1"/>
          <w:sz w:val="22"/>
          <w:szCs w:val="22"/>
        </w:rPr>
        <w:t xml:space="preserve"> neben einer Standardausführung die Spezifikationen antibakteriell, hochtemperaturbeständig sowie visuell- und metall-detektierbar.</w:t>
      </w:r>
    </w:p>
    <w:p w14:paraId="295E09EB" w14:textId="77777777" w:rsidR="00781783" w:rsidRPr="00781783" w:rsidRDefault="00781783" w:rsidP="00781783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69EF6C43" w14:textId="3FD32931" w:rsidR="006F59B8" w:rsidRDefault="00485917" w:rsidP="00485917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Die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Standard</w:t>
      </w:r>
      <w:r>
        <w:rPr>
          <w:rFonts w:cs="Arial"/>
          <w:color w:val="000000" w:themeColor="text1"/>
          <w:sz w:val="22"/>
          <w:szCs w:val="22"/>
        </w:rPr>
        <w:t>variante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wird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aus verstärktem Thermoplast</w:t>
      </w:r>
      <w:r>
        <w:rPr>
          <w:rFonts w:cs="Arial"/>
          <w:color w:val="000000" w:themeColor="text1"/>
          <w:sz w:val="22"/>
          <w:szCs w:val="22"/>
        </w:rPr>
        <w:t xml:space="preserve"> gefertigt, die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Metallteile </w:t>
      </w:r>
      <w:r>
        <w:rPr>
          <w:rFonts w:cs="Arial"/>
          <w:color w:val="000000" w:themeColor="text1"/>
          <w:sz w:val="22"/>
          <w:szCs w:val="22"/>
        </w:rPr>
        <w:t>bestehen wahlweise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aus </w:t>
      </w:r>
      <w:r w:rsidR="00221E34" w:rsidRPr="00221E34">
        <w:rPr>
          <w:rFonts w:cs="Arial"/>
          <w:color w:val="000000" w:themeColor="text1"/>
          <w:sz w:val="22"/>
          <w:szCs w:val="22"/>
        </w:rPr>
        <w:t>Stahl (blau passiviert)</w:t>
      </w:r>
      <w:r w:rsidR="00221E34">
        <w:rPr>
          <w:rFonts w:cs="Arial"/>
          <w:color w:val="000000" w:themeColor="text1"/>
          <w:sz w:val="22"/>
          <w:szCs w:val="22"/>
        </w:rPr>
        <w:t xml:space="preserve">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oder Edelstahl 1.4305. </w:t>
      </w:r>
      <w:r>
        <w:rPr>
          <w:rFonts w:cs="Arial"/>
          <w:color w:val="000000" w:themeColor="text1"/>
          <w:sz w:val="22"/>
          <w:szCs w:val="22"/>
        </w:rPr>
        <w:t xml:space="preserve">Der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antibakterielle Kreuzgriff </w:t>
      </w:r>
      <w:r>
        <w:rPr>
          <w:rFonts w:cs="Arial"/>
          <w:color w:val="000000" w:themeColor="text1"/>
          <w:sz w:val="22"/>
          <w:szCs w:val="22"/>
        </w:rPr>
        <w:t>weist nicht nur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eine hohe Wirksamkeit gegen eine Vielzahl von schädlichen Mikroorganismen wie Bakterien</w:t>
      </w:r>
      <w:r>
        <w:rPr>
          <w:rFonts w:cs="Arial"/>
          <w:color w:val="000000" w:themeColor="text1"/>
          <w:sz w:val="22"/>
          <w:szCs w:val="22"/>
        </w:rPr>
        <w:t xml:space="preserve"> oder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Pilze</w:t>
      </w:r>
      <w:r>
        <w:rPr>
          <w:rFonts w:cs="Arial"/>
          <w:color w:val="000000" w:themeColor="text1"/>
          <w:sz w:val="22"/>
          <w:szCs w:val="22"/>
        </w:rPr>
        <w:t xml:space="preserve"> auf, sondern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auch</w:t>
      </w:r>
      <w:r>
        <w:rPr>
          <w:rFonts w:cs="Arial"/>
          <w:color w:val="000000" w:themeColor="text1"/>
          <w:sz w:val="22"/>
          <w:szCs w:val="22"/>
        </w:rPr>
        <w:t xml:space="preserve"> gegen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multiresistente </w:t>
      </w:r>
      <w:r w:rsidR="004456DB">
        <w:rPr>
          <w:rFonts w:cs="Arial"/>
          <w:color w:val="000000" w:themeColor="text1"/>
          <w:sz w:val="22"/>
          <w:szCs w:val="22"/>
        </w:rPr>
        <w:t>Keime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wie beispielsweise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MRSA.</w:t>
      </w:r>
    </w:p>
    <w:p w14:paraId="22A5496B" w14:textId="77777777" w:rsidR="00485917" w:rsidRPr="006F59B8" w:rsidRDefault="00485917" w:rsidP="00485917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F24B1A7" w14:textId="3DEFB6FA" w:rsidR="006F59B8" w:rsidRDefault="006F59B8" w:rsidP="00485917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F59B8">
        <w:rPr>
          <w:rFonts w:cs="Arial"/>
          <w:color w:val="000000" w:themeColor="text1"/>
          <w:sz w:val="22"/>
          <w:szCs w:val="22"/>
        </w:rPr>
        <w:t xml:space="preserve">Bei der hochtemperaturbeständigen Variante </w:t>
      </w:r>
      <w:r w:rsidR="00485917">
        <w:rPr>
          <w:rFonts w:cs="Arial"/>
          <w:color w:val="000000" w:themeColor="text1"/>
          <w:sz w:val="22"/>
          <w:szCs w:val="22"/>
        </w:rPr>
        <w:t xml:space="preserve">kommt ein </w:t>
      </w:r>
      <w:r w:rsidR="00221E34" w:rsidRPr="00221E34">
        <w:rPr>
          <w:rFonts w:cs="Arial"/>
          <w:color w:val="000000" w:themeColor="text1"/>
          <w:sz w:val="22"/>
          <w:szCs w:val="22"/>
        </w:rPr>
        <w:t>spezieller Hochtemperaturkunststoff</w:t>
      </w:r>
      <w:r w:rsidR="00485917">
        <w:rPr>
          <w:rFonts w:cs="Arial"/>
          <w:color w:val="000000" w:themeColor="text1"/>
          <w:sz w:val="22"/>
          <w:szCs w:val="22"/>
        </w:rPr>
        <w:t xml:space="preserve"> zum Einsatz, der </w:t>
      </w:r>
      <w:r w:rsidR="002D3976">
        <w:rPr>
          <w:rFonts w:cs="Arial"/>
          <w:color w:val="000000" w:themeColor="text1"/>
          <w:sz w:val="22"/>
          <w:szCs w:val="22"/>
        </w:rPr>
        <w:t xml:space="preserve">den internationalen Normen und Richtlinien für Lebensmittel- und Trinkwassersicherheit </w:t>
      </w:r>
      <w:r w:rsidRPr="006F59B8">
        <w:rPr>
          <w:rFonts w:cs="Arial"/>
          <w:color w:val="000000" w:themeColor="text1"/>
          <w:sz w:val="22"/>
          <w:szCs w:val="22"/>
        </w:rPr>
        <w:t>FDA, EU10/2011, NSF</w:t>
      </w:r>
      <w:r w:rsidR="002D3976">
        <w:rPr>
          <w:rFonts w:cs="Arial"/>
          <w:color w:val="000000" w:themeColor="text1"/>
          <w:sz w:val="22"/>
          <w:szCs w:val="22"/>
        </w:rPr>
        <w:t xml:space="preserve"> und</w:t>
      </w:r>
      <w:r w:rsidRPr="006F59B8">
        <w:rPr>
          <w:rFonts w:cs="Arial"/>
          <w:color w:val="000000" w:themeColor="text1"/>
          <w:sz w:val="22"/>
          <w:szCs w:val="22"/>
        </w:rPr>
        <w:t xml:space="preserve"> KTW </w:t>
      </w:r>
      <w:r w:rsidR="002D3976">
        <w:rPr>
          <w:rFonts w:cs="Arial"/>
          <w:color w:val="000000" w:themeColor="text1"/>
          <w:sz w:val="22"/>
          <w:szCs w:val="22"/>
        </w:rPr>
        <w:t xml:space="preserve">entspricht. </w:t>
      </w:r>
      <w:r w:rsidRPr="006F59B8">
        <w:rPr>
          <w:rFonts w:cs="Arial"/>
          <w:color w:val="000000" w:themeColor="text1"/>
          <w:sz w:val="22"/>
          <w:szCs w:val="22"/>
        </w:rPr>
        <w:t>Die Gewindebuchse</w:t>
      </w:r>
      <w:r w:rsidR="002D3976">
        <w:rPr>
          <w:rFonts w:cs="Arial"/>
          <w:color w:val="000000" w:themeColor="text1"/>
          <w:sz w:val="22"/>
          <w:szCs w:val="22"/>
        </w:rPr>
        <w:t xml:space="preserve"> beziehungsweise </w:t>
      </w:r>
      <w:r w:rsidR="00221E34">
        <w:rPr>
          <w:rFonts w:cs="Arial"/>
          <w:color w:val="000000" w:themeColor="text1"/>
          <w:sz w:val="22"/>
          <w:szCs w:val="22"/>
        </w:rPr>
        <w:t>d</w:t>
      </w:r>
      <w:r w:rsidR="009A5808">
        <w:rPr>
          <w:rFonts w:cs="Arial"/>
          <w:color w:val="000000" w:themeColor="text1"/>
          <w:sz w:val="22"/>
          <w:szCs w:val="22"/>
        </w:rPr>
        <w:t>er Gewindebolzen</w:t>
      </w:r>
      <w:r w:rsidRPr="006F59B8">
        <w:rPr>
          <w:rFonts w:cs="Arial"/>
          <w:color w:val="000000" w:themeColor="text1"/>
          <w:sz w:val="22"/>
          <w:szCs w:val="22"/>
        </w:rPr>
        <w:t xml:space="preserve"> </w:t>
      </w:r>
      <w:r w:rsidR="009A5808">
        <w:rPr>
          <w:rFonts w:cs="Arial"/>
          <w:color w:val="000000" w:themeColor="text1"/>
          <w:sz w:val="22"/>
          <w:szCs w:val="22"/>
        </w:rPr>
        <w:t>b</w:t>
      </w:r>
      <w:r w:rsidR="009A5808" w:rsidRPr="009A5808">
        <w:rPr>
          <w:rFonts w:cs="Arial"/>
          <w:color w:val="000000" w:themeColor="text1"/>
          <w:sz w:val="22"/>
          <w:szCs w:val="22"/>
        </w:rPr>
        <w:t>estehen aus hochwertigem rost- und säurebeständige</w:t>
      </w:r>
      <w:r w:rsidR="009A5808">
        <w:rPr>
          <w:rFonts w:cs="Arial"/>
          <w:color w:val="000000" w:themeColor="text1"/>
          <w:sz w:val="22"/>
          <w:szCs w:val="22"/>
        </w:rPr>
        <w:t>m</w:t>
      </w:r>
      <w:r w:rsidR="009A5808" w:rsidRPr="009A5808">
        <w:rPr>
          <w:rFonts w:cs="Arial"/>
          <w:color w:val="000000" w:themeColor="text1"/>
          <w:sz w:val="22"/>
          <w:szCs w:val="22"/>
        </w:rPr>
        <w:t xml:space="preserve"> Edelstahl 1.4404</w:t>
      </w:r>
      <w:r w:rsidRPr="006F59B8">
        <w:rPr>
          <w:rFonts w:cs="Arial"/>
          <w:color w:val="000000" w:themeColor="text1"/>
          <w:sz w:val="22"/>
          <w:szCs w:val="22"/>
        </w:rPr>
        <w:t xml:space="preserve">. </w:t>
      </w:r>
      <w:r w:rsidR="002D3976">
        <w:rPr>
          <w:rFonts w:cs="Arial"/>
          <w:color w:val="000000" w:themeColor="text1"/>
          <w:sz w:val="22"/>
          <w:szCs w:val="22"/>
        </w:rPr>
        <w:t>Damit eignen sich die</w:t>
      </w:r>
      <w:r w:rsidRPr="006F59B8">
        <w:rPr>
          <w:rFonts w:cs="Arial"/>
          <w:color w:val="000000" w:themeColor="text1"/>
          <w:sz w:val="22"/>
          <w:szCs w:val="22"/>
        </w:rPr>
        <w:t xml:space="preserve"> </w:t>
      </w:r>
      <w:r w:rsidR="002D3976">
        <w:rPr>
          <w:rFonts w:cs="Arial"/>
          <w:color w:val="000000" w:themeColor="text1"/>
          <w:sz w:val="22"/>
          <w:szCs w:val="22"/>
        </w:rPr>
        <w:t>Kreuzgriffe</w:t>
      </w:r>
      <w:r w:rsidRPr="006F59B8">
        <w:rPr>
          <w:rFonts w:cs="Arial"/>
          <w:color w:val="000000" w:themeColor="text1"/>
          <w:sz w:val="22"/>
          <w:szCs w:val="22"/>
        </w:rPr>
        <w:t xml:space="preserve"> </w:t>
      </w:r>
      <w:r w:rsidR="0030107B">
        <w:rPr>
          <w:rFonts w:cs="Arial"/>
          <w:color w:val="000000" w:themeColor="text1"/>
          <w:sz w:val="22"/>
          <w:szCs w:val="22"/>
        </w:rPr>
        <w:t xml:space="preserve">nicht nur </w:t>
      </w:r>
      <w:r w:rsidRPr="006F59B8">
        <w:rPr>
          <w:rFonts w:cs="Arial"/>
          <w:color w:val="000000" w:themeColor="text1"/>
          <w:sz w:val="22"/>
          <w:szCs w:val="22"/>
        </w:rPr>
        <w:t xml:space="preserve">für den Lebensmittel- </w:t>
      </w:r>
      <w:r w:rsidR="002D3976">
        <w:rPr>
          <w:rFonts w:cs="Arial"/>
          <w:color w:val="000000" w:themeColor="text1"/>
          <w:sz w:val="22"/>
          <w:szCs w:val="22"/>
        </w:rPr>
        <w:t>und</w:t>
      </w:r>
      <w:r w:rsidRPr="006F59B8">
        <w:rPr>
          <w:rFonts w:cs="Arial"/>
          <w:color w:val="000000" w:themeColor="text1"/>
          <w:sz w:val="22"/>
          <w:szCs w:val="22"/>
        </w:rPr>
        <w:t xml:space="preserve"> Trinkwasserkontakt</w:t>
      </w:r>
      <w:r w:rsidR="0030107B">
        <w:rPr>
          <w:rFonts w:cs="Arial"/>
          <w:color w:val="000000" w:themeColor="text1"/>
          <w:sz w:val="22"/>
          <w:szCs w:val="22"/>
        </w:rPr>
        <w:t>, sondern</w:t>
      </w:r>
      <w:r w:rsidRPr="006F59B8">
        <w:rPr>
          <w:rFonts w:cs="Arial"/>
          <w:color w:val="000000" w:themeColor="text1"/>
          <w:sz w:val="22"/>
          <w:szCs w:val="22"/>
        </w:rPr>
        <w:t xml:space="preserve"> besitz</w:t>
      </w:r>
      <w:r w:rsidR="002D3976">
        <w:rPr>
          <w:rFonts w:cs="Arial"/>
          <w:color w:val="000000" w:themeColor="text1"/>
          <w:sz w:val="22"/>
          <w:szCs w:val="22"/>
        </w:rPr>
        <w:t>en</w:t>
      </w:r>
      <w:r w:rsidRPr="006F59B8">
        <w:rPr>
          <w:rFonts w:cs="Arial"/>
          <w:color w:val="000000" w:themeColor="text1"/>
          <w:sz w:val="22"/>
          <w:szCs w:val="22"/>
        </w:rPr>
        <w:t xml:space="preserve"> </w:t>
      </w:r>
      <w:r w:rsidR="0030107B">
        <w:rPr>
          <w:rFonts w:cs="Arial"/>
          <w:color w:val="000000" w:themeColor="text1"/>
          <w:sz w:val="22"/>
          <w:szCs w:val="22"/>
        </w:rPr>
        <w:t xml:space="preserve">darüber hinaus </w:t>
      </w:r>
      <w:r w:rsidRPr="006F59B8">
        <w:rPr>
          <w:rFonts w:cs="Arial"/>
          <w:color w:val="000000" w:themeColor="text1"/>
          <w:sz w:val="22"/>
          <w:szCs w:val="22"/>
        </w:rPr>
        <w:t>eine dauerhafte Heißwasser- und Hydrolysebeständigkeit</w:t>
      </w:r>
      <w:r w:rsidR="002D3976">
        <w:rPr>
          <w:rFonts w:cs="Arial"/>
          <w:color w:val="000000" w:themeColor="text1"/>
          <w:sz w:val="22"/>
          <w:szCs w:val="22"/>
        </w:rPr>
        <w:t xml:space="preserve">, was sie unter anderem für den Einsatz im Bereich der </w:t>
      </w:r>
      <w:r w:rsidRPr="006F59B8">
        <w:rPr>
          <w:rFonts w:cs="Arial"/>
          <w:color w:val="000000" w:themeColor="text1"/>
          <w:sz w:val="22"/>
          <w:szCs w:val="22"/>
        </w:rPr>
        <w:t>Dampfsterilisation</w:t>
      </w:r>
      <w:r w:rsidR="002D3976">
        <w:rPr>
          <w:rFonts w:cs="Arial"/>
          <w:color w:val="000000" w:themeColor="text1"/>
          <w:sz w:val="22"/>
          <w:szCs w:val="22"/>
        </w:rPr>
        <w:t xml:space="preserve"> prädestiniert</w:t>
      </w:r>
      <w:r w:rsidRPr="006F59B8">
        <w:rPr>
          <w:rFonts w:cs="Arial"/>
          <w:color w:val="000000" w:themeColor="text1"/>
          <w:sz w:val="22"/>
          <w:szCs w:val="22"/>
        </w:rPr>
        <w:t>.</w:t>
      </w:r>
      <w:r w:rsidR="009A5808">
        <w:rPr>
          <w:rFonts w:cs="Arial"/>
          <w:color w:val="000000" w:themeColor="text1"/>
          <w:sz w:val="22"/>
          <w:szCs w:val="22"/>
        </w:rPr>
        <w:t xml:space="preserve"> </w:t>
      </w:r>
      <w:r w:rsidR="009A5808" w:rsidRPr="009A5808">
        <w:rPr>
          <w:rFonts w:cs="Arial"/>
          <w:color w:val="000000" w:themeColor="text1"/>
          <w:sz w:val="22"/>
          <w:szCs w:val="22"/>
        </w:rPr>
        <w:t>Der Hochtemperaturkunststoff kann bei Heißluftkontakt unter Dauertemperaturen von max. 160</w:t>
      </w:r>
      <w:r w:rsidR="009A5808">
        <w:rPr>
          <w:rFonts w:cs="Arial"/>
          <w:color w:val="000000" w:themeColor="text1"/>
          <w:sz w:val="22"/>
          <w:szCs w:val="22"/>
        </w:rPr>
        <w:t xml:space="preserve"> </w:t>
      </w:r>
      <w:r w:rsidR="009A5808" w:rsidRPr="009A5808">
        <w:rPr>
          <w:rFonts w:cs="Arial"/>
          <w:color w:val="000000" w:themeColor="text1"/>
          <w:sz w:val="22"/>
          <w:szCs w:val="22"/>
        </w:rPr>
        <w:t>°C und kurzzeitig bis max. 250</w:t>
      </w:r>
      <w:r w:rsidR="009A5808">
        <w:rPr>
          <w:rFonts w:cs="Arial"/>
          <w:color w:val="000000" w:themeColor="text1"/>
          <w:sz w:val="22"/>
          <w:szCs w:val="22"/>
        </w:rPr>
        <w:t xml:space="preserve"> </w:t>
      </w:r>
      <w:r w:rsidR="009A5808" w:rsidRPr="009A5808">
        <w:rPr>
          <w:rFonts w:cs="Arial"/>
          <w:color w:val="000000" w:themeColor="text1"/>
          <w:sz w:val="22"/>
          <w:szCs w:val="22"/>
        </w:rPr>
        <w:t>°C zuverlässig eingesetzt werden.</w:t>
      </w:r>
    </w:p>
    <w:p w14:paraId="17E876FF" w14:textId="77777777" w:rsidR="00485917" w:rsidRDefault="00485917" w:rsidP="00485917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3F6C118" w14:textId="6850D1B4" w:rsidR="006F59B8" w:rsidRDefault="00EE570B" w:rsidP="00EE570B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EE570B">
        <w:rPr>
          <w:rFonts w:cs="Arial"/>
          <w:color w:val="000000" w:themeColor="text1"/>
          <w:sz w:val="22"/>
          <w:szCs w:val="22"/>
        </w:rPr>
        <w:t>Die detektierbaren Kreuzgriffe wurden ebenfalls für die Lebensmittelindustrie konzipiert, um dort bei potenziell auftretenden Verunreinigungen im Produktionsprozess größere Ausfälle zu verhindern.</w:t>
      </w:r>
      <w:r>
        <w:rPr>
          <w:rFonts w:cs="Arial"/>
          <w:color w:val="000000" w:themeColor="text1"/>
          <w:sz w:val="22"/>
          <w:szCs w:val="22"/>
        </w:rPr>
        <w:t xml:space="preserve"> Zur Verfügung stehen eine visuell-detektierbare Variante in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Ultramarinblau </w:t>
      </w:r>
      <w:r>
        <w:rPr>
          <w:rFonts w:cs="Arial"/>
          <w:color w:val="000000" w:themeColor="text1"/>
          <w:sz w:val="22"/>
          <w:szCs w:val="22"/>
        </w:rPr>
        <w:t>(</w:t>
      </w:r>
      <w:r w:rsidR="006F59B8" w:rsidRPr="006F59B8">
        <w:rPr>
          <w:rFonts w:cs="Arial"/>
          <w:color w:val="000000" w:themeColor="text1"/>
          <w:sz w:val="22"/>
          <w:szCs w:val="22"/>
        </w:rPr>
        <w:t>RAL 5002</w:t>
      </w:r>
      <w:r>
        <w:rPr>
          <w:rFonts w:cs="Arial"/>
          <w:color w:val="000000" w:themeColor="text1"/>
          <w:sz w:val="22"/>
          <w:szCs w:val="22"/>
        </w:rPr>
        <w:t>)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>sowie eine Ausführung aus einem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speziellen metall-detektierbare</w:t>
      </w:r>
      <w:r>
        <w:rPr>
          <w:rFonts w:cs="Arial"/>
          <w:color w:val="000000" w:themeColor="text1"/>
          <w:sz w:val="22"/>
          <w:szCs w:val="22"/>
        </w:rPr>
        <w:t>m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Kunststoff.</w:t>
      </w:r>
      <w:r>
        <w:rPr>
          <w:rFonts w:cs="Arial"/>
          <w:color w:val="000000" w:themeColor="text1"/>
          <w:sz w:val="22"/>
          <w:szCs w:val="22"/>
        </w:rPr>
        <w:t xml:space="preserve"> Sollten diese Bedienteile ganz oder in Bruchstücken in den Prozess</w:t>
      </w:r>
      <w:r w:rsidR="009C65F4">
        <w:rPr>
          <w:rFonts w:cs="Arial"/>
          <w:color w:val="000000" w:themeColor="text1"/>
          <w:sz w:val="22"/>
          <w:szCs w:val="22"/>
        </w:rPr>
        <w:t xml:space="preserve"> </w:t>
      </w:r>
      <w:r>
        <w:rPr>
          <w:rFonts w:cs="Arial"/>
          <w:color w:val="000000" w:themeColor="text1"/>
          <w:sz w:val="22"/>
          <w:szCs w:val="22"/>
        </w:rPr>
        <w:t xml:space="preserve">gelangen, lassen sie sich einfach </w:t>
      </w:r>
      <w:r>
        <w:rPr>
          <w:rFonts w:cs="Arial"/>
          <w:color w:val="000000" w:themeColor="text1"/>
          <w:sz w:val="22"/>
          <w:szCs w:val="22"/>
        </w:rPr>
        <w:lastRenderedPageBreak/>
        <w:t xml:space="preserve">und schnell mit dem bloßen </w:t>
      </w:r>
      <w:r w:rsidR="009A5808" w:rsidRPr="009A5808">
        <w:rPr>
          <w:rFonts w:cs="Arial"/>
          <w:color w:val="000000" w:themeColor="text1"/>
          <w:sz w:val="22"/>
          <w:szCs w:val="22"/>
        </w:rPr>
        <w:t xml:space="preserve">Auge, automatisiert mit speziellen Kamerasystemen oder </w:t>
      </w:r>
      <w:r w:rsidR="009A5808">
        <w:rPr>
          <w:rFonts w:cs="Arial"/>
          <w:color w:val="000000" w:themeColor="text1"/>
          <w:sz w:val="22"/>
          <w:szCs w:val="22"/>
        </w:rPr>
        <w:t xml:space="preserve">mit </w:t>
      </w:r>
      <w:r w:rsidR="009A5808" w:rsidRPr="009A5808">
        <w:rPr>
          <w:rFonts w:cs="Arial"/>
          <w:color w:val="000000" w:themeColor="text1"/>
          <w:sz w:val="22"/>
          <w:szCs w:val="22"/>
        </w:rPr>
        <w:t>Metalldetektionsanlagen erfassen und ausschleusen.</w:t>
      </w:r>
    </w:p>
    <w:p w14:paraId="0AE64951" w14:textId="77777777" w:rsidR="00485917" w:rsidRPr="006F59B8" w:rsidRDefault="00485917" w:rsidP="00485917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583092DC" w14:textId="71626BEF" w:rsidR="00D37B4B" w:rsidRPr="006F59B8" w:rsidRDefault="004456DB" w:rsidP="00F869D9">
      <w:pPr>
        <w:spacing w:line="300" w:lineRule="auto"/>
        <w:rPr>
          <w:rFonts w:cs="Arial"/>
          <w:color w:val="000000" w:themeColor="text1"/>
          <w:sz w:val="22"/>
          <w:szCs w:val="22"/>
        </w:rPr>
      </w:pPr>
      <w:r>
        <w:rPr>
          <w:rFonts w:cs="Arial"/>
          <w:color w:val="000000" w:themeColor="text1"/>
          <w:sz w:val="22"/>
          <w:szCs w:val="22"/>
        </w:rPr>
        <w:t>In der</w:t>
      </w:r>
      <w:r w:rsidR="009C65F4">
        <w:rPr>
          <w:rFonts w:cs="Arial"/>
          <w:color w:val="000000" w:themeColor="text1"/>
          <w:sz w:val="22"/>
          <w:szCs w:val="22"/>
        </w:rPr>
        <w:t xml:space="preserve"> </w:t>
      </w:r>
      <w:r w:rsidR="006F59B8" w:rsidRPr="006F59B8">
        <w:rPr>
          <w:rFonts w:cs="Arial"/>
          <w:color w:val="000000" w:themeColor="text1"/>
          <w:sz w:val="22"/>
          <w:szCs w:val="22"/>
        </w:rPr>
        <w:t>Standard</w:t>
      </w:r>
      <w:r w:rsidR="009C65F4">
        <w:rPr>
          <w:rFonts w:cs="Arial"/>
          <w:color w:val="000000" w:themeColor="text1"/>
          <w:sz w:val="22"/>
          <w:szCs w:val="22"/>
        </w:rPr>
        <w:t>a</w:t>
      </w:r>
      <w:r w:rsidR="006F59B8" w:rsidRPr="006F59B8">
        <w:rPr>
          <w:rFonts w:cs="Arial"/>
          <w:color w:val="000000" w:themeColor="text1"/>
          <w:sz w:val="22"/>
          <w:szCs w:val="22"/>
        </w:rPr>
        <w:t>usführung</w:t>
      </w:r>
      <w:r w:rsidR="009C65F4">
        <w:rPr>
          <w:rFonts w:cs="Arial"/>
          <w:color w:val="000000" w:themeColor="text1"/>
          <w:sz w:val="22"/>
          <w:szCs w:val="22"/>
        </w:rPr>
        <w:t xml:space="preserve"> gibt es </w:t>
      </w:r>
      <w:r>
        <w:rPr>
          <w:rFonts w:cs="Arial"/>
          <w:color w:val="000000" w:themeColor="text1"/>
          <w:sz w:val="22"/>
          <w:szCs w:val="22"/>
        </w:rPr>
        <w:t xml:space="preserve">die Kreuzgriffe </w:t>
      </w:r>
      <w:r w:rsidR="009C65F4">
        <w:rPr>
          <w:rFonts w:cs="Arial"/>
          <w:color w:val="000000" w:themeColor="text1"/>
          <w:sz w:val="22"/>
          <w:szCs w:val="22"/>
        </w:rPr>
        <w:t>mit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Griffdurchmesser</w:t>
      </w:r>
      <w:r w:rsidR="009C65F4">
        <w:rPr>
          <w:rFonts w:cs="Arial"/>
          <w:color w:val="000000" w:themeColor="text1"/>
          <w:sz w:val="22"/>
          <w:szCs w:val="22"/>
        </w:rPr>
        <w:t>n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</w:t>
      </w:r>
      <w:r w:rsidR="009C65F4">
        <w:rPr>
          <w:rFonts w:cs="Arial"/>
          <w:color w:val="000000" w:themeColor="text1"/>
          <w:sz w:val="22"/>
          <w:szCs w:val="22"/>
        </w:rPr>
        <w:t xml:space="preserve">von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25 </w:t>
      </w:r>
      <w:r w:rsidR="009C65F4">
        <w:rPr>
          <w:rFonts w:cs="Arial"/>
          <w:color w:val="000000" w:themeColor="text1"/>
          <w:sz w:val="22"/>
          <w:szCs w:val="22"/>
        </w:rPr>
        <w:t>bis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63 mm</w:t>
      </w:r>
      <w:r w:rsidR="009C65F4">
        <w:rPr>
          <w:rFonts w:cs="Arial"/>
          <w:color w:val="000000" w:themeColor="text1"/>
          <w:sz w:val="22"/>
          <w:szCs w:val="22"/>
        </w:rPr>
        <w:t xml:space="preserve"> und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Gewindegrößen </w:t>
      </w:r>
      <w:r w:rsidR="009C65F4">
        <w:rPr>
          <w:rFonts w:cs="Arial"/>
          <w:color w:val="000000" w:themeColor="text1"/>
          <w:sz w:val="22"/>
          <w:szCs w:val="22"/>
        </w:rPr>
        <w:t xml:space="preserve">von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M5 </w:t>
      </w:r>
      <w:r w:rsidR="009C65F4">
        <w:rPr>
          <w:rFonts w:cs="Arial"/>
          <w:color w:val="000000" w:themeColor="text1"/>
          <w:sz w:val="22"/>
          <w:szCs w:val="22"/>
        </w:rPr>
        <w:t>bis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M16</w:t>
      </w:r>
      <w:r w:rsidR="00F869D9">
        <w:rPr>
          <w:rFonts w:cs="Arial"/>
          <w:color w:val="000000" w:themeColor="text1"/>
          <w:sz w:val="22"/>
          <w:szCs w:val="22"/>
        </w:rPr>
        <w:t>. Alle anderen</w:t>
      </w:r>
      <w:r w:rsidR="009C65F4">
        <w:rPr>
          <w:rFonts w:cs="Arial"/>
          <w:color w:val="000000" w:themeColor="text1"/>
          <w:sz w:val="22"/>
          <w:szCs w:val="22"/>
        </w:rPr>
        <w:t xml:space="preserve"> Varianten sind mit einem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Griffdurchmesser </w:t>
      </w:r>
      <w:r w:rsidR="009C65F4">
        <w:rPr>
          <w:rFonts w:cs="Arial"/>
          <w:color w:val="000000" w:themeColor="text1"/>
          <w:sz w:val="22"/>
          <w:szCs w:val="22"/>
        </w:rPr>
        <w:t xml:space="preserve">von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25 </w:t>
      </w:r>
      <w:r w:rsidR="009C65F4">
        <w:rPr>
          <w:rFonts w:cs="Arial"/>
          <w:color w:val="000000" w:themeColor="text1"/>
          <w:sz w:val="22"/>
          <w:szCs w:val="22"/>
        </w:rPr>
        <w:t>bis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50 mm</w:t>
      </w:r>
      <w:r w:rsidR="009C65F4">
        <w:rPr>
          <w:rFonts w:cs="Arial"/>
          <w:color w:val="000000" w:themeColor="text1"/>
          <w:sz w:val="22"/>
          <w:szCs w:val="22"/>
        </w:rPr>
        <w:t xml:space="preserve"> und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Gewindegrößen </w:t>
      </w:r>
      <w:r w:rsidR="009C65F4">
        <w:rPr>
          <w:rFonts w:cs="Arial"/>
          <w:color w:val="000000" w:themeColor="text1"/>
          <w:sz w:val="22"/>
          <w:szCs w:val="22"/>
        </w:rPr>
        <w:t xml:space="preserve">von 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M5 </w:t>
      </w:r>
      <w:r w:rsidR="009C65F4">
        <w:rPr>
          <w:rFonts w:cs="Arial"/>
          <w:color w:val="000000" w:themeColor="text1"/>
          <w:sz w:val="22"/>
          <w:szCs w:val="22"/>
        </w:rPr>
        <w:t>bis</w:t>
      </w:r>
      <w:r w:rsidR="006F59B8" w:rsidRPr="006F59B8">
        <w:rPr>
          <w:rFonts w:cs="Arial"/>
          <w:color w:val="000000" w:themeColor="text1"/>
          <w:sz w:val="22"/>
          <w:szCs w:val="22"/>
        </w:rPr>
        <w:t xml:space="preserve"> M10</w:t>
      </w:r>
      <w:r w:rsidR="009C65F4">
        <w:rPr>
          <w:rFonts w:cs="Arial"/>
          <w:color w:val="000000" w:themeColor="text1"/>
          <w:sz w:val="22"/>
          <w:szCs w:val="22"/>
        </w:rPr>
        <w:t xml:space="preserve"> verfügbar. </w:t>
      </w:r>
      <w:r w:rsidR="00D37B4B">
        <w:rPr>
          <w:rFonts w:cs="Arial"/>
          <w:color w:val="000000" w:themeColor="text1"/>
          <w:sz w:val="22"/>
          <w:szCs w:val="22"/>
        </w:rPr>
        <w:t xml:space="preserve">Neben </w:t>
      </w:r>
      <w:r w:rsidR="0030107B">
        <w:rPr>
          <w:rFonts w:cs="Arial"/>
          <w:color w:val="000000" w:themeColor="text1"/>
          <w:sz w:val="22"/>
          <w:szCs w:val="22"/>
        </w:rPr>
        <w:t>Kreuzgriffen</w:t>
      </w:r>
      <w:r w:rsidR="00D37B4B">
        <w:rPr>
          <w:rFonts w:cs="Arial"/>
          <w:color w:val="000000" w:themeColor="text1"/>
          <w:sz w:val="22"/>
          <w:szCs w:val="22"/>
        </w:rPr>
        <w:t xml:space="preserve"> findet der Anwender bei </w:t>
      </w:r>
      <w:r w:rsidR="00D37B4B" w:rsidRPr="006F59B8">
        <w:rPr>
          <w:rFonts w:cs="Arial"/>
          <w:color w:val="000000" w:themeColor="text1"/>
          <w:sz w:val="22"/>
          <w:szCs w:val="22"/>
        </w:rPr>
        <w:t xml:space="preserve">HEINRICH KIPP </w:t>
      </w:r>
      <w:r w:rsidR="00D37B4B">
        <w:rPr>
          <w:rFonts w:cs="Arial"/>
          <w:color w:val="000000" w:themeColor="text1"/>
          <w:sz w:val="22"/>
          <w:szCs w:val="22"/>
        </w:rPr>
        <w:t>auch eine große</w:t>
      </w:r>
      <w:r w:rsidR="00D37B4B" w:rsidRPr="006F59B8">
        <w:rPr>
          <w:rFonts w:cs="Arial"/>
          <w:color w:val="000000" w:themeColor="text1"/>
          <w:sz w:val="22"/>
          <w:szCs w:val="22"/>
        </w:rPr>
        <w:t xml:space="preserve"> Auswahl an Sterngriffen, T-Griffen und Pilzgriffen </w:t>
      </w:r>
      <w:r w:rsidR="00D37B4B">
        <w:rPr>
          <w:rFonts w:cs="Arial"/>
          <w:color w:val="000000" w:themeColor="text1"/>
          <w:sz w:val="22"/>
          <w:szCs w:val="22"/>
        </w:rPr>
        <w:t xml:space="preserve">aus verschiedenen </w:t>
      </w:r>
      <w:r w:rsidR="000A32C3">
        <w:rPr>
          <w:rFonts w:cs="Arial"/>
          <w:color w:val="000000" w:themeColor="text1"/>
          <w:sz w:val="22"/>
          <w:szCs w:val="22"/>
        </w:rPr>
        <w:t xml:space="preserve">robusten </w:t>
      </w:r>
      <w:r w:rsidR="00D37B4B">
        <w:rPr>
          <w:rFonts w:cs="Arial"/>
          <w:color w:val="000000" w:themeColor="text1"/>
          <w:sz w:val="22"/>
          <w:szCs w:val="22"/>
        </w:rPr>
        <w:t>Materialien und mit unterschiedlichen Spezifikationen</w:t>
      </w:r>
      <w:r w:rsidR="00D37B4B" w:rsidRPr="006F59B8">
        <w:rPr>
          <w:rFonts w:cs="Arial"/>
          <w:color w:val="000000" w:themeColor="text1"/>
          <w:sz w:val="22"/>
          <w:szCs w:val="22"/>
        </w:rPr>
        <w:t>.</w:t>
      </w:r>
    </w:p>
    <w:p w14:paraId="4D7C2AA9" w14:textId="77777777" w:rsidR="00D37B4B" w:rsidRDefault="00D37B4B" w:rsidP="00D37B4B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22C3587D" w14:textId="77777777" w:rsidR="00D37B4B" w:rsidRDefault="00D37B4B" w:rsidP="00D37B4B">
      <w:pPr>
        <w:spacing w:line="300" w:lineRule="auto"/>
        <w:rPr>
          <w:rFonts w:cs="Arial"/>
          <w:color w:val="000000" w:themeColor="text1"/>
          <w:sz w:val="22"/>
          <w:szCs w:val="22"/>
        </w:rPr>
      </w:pPr>
    </w:p>
    <w:p w14:paraId="4E47A71C" w14:textId="727BE3C9" w:rsidR="00D91134" w:rsidRPr="00E83232" w:rsidRDefault="00F83EA8" w:rsidP="00D37B4B">
      <w:pPr>
        <w:spacing w:line="300" w:lineRule="auto"/>
        <w:rPr>
          <w:rFonts w:cs="Arial"/>
          <w:i/>
          <w:iCs/>
          <w:color w:val="000000" w:themeColor="text1"/>
          <w:sz w:val="22"/>
          <w:szCs w:val="22"/>
        </w:rPr>
      </w:pPr>
      <w:r w:rsidRPr="00E83232">
        <w:rPr>
          <w:rFonts w:cs="Arial"/>
          <w:i/>
          <w:iCs/>
          <w:color w:val="000000" w:themeColor="text1"/>
          <w:sz w:val="22"/>
          <w:szCs w:val="22"/>
        </w:rPr>
        <w:t>(</w:t>
      </w:r>
      <w:r w:rsidR="00D91134" w:rsidRPr="00E83232">
        <w:rPr>
          <w:rFonts w:cs="Arial"/>
          <w:i/>
          <w:iCs/>
          <w:color w:val="000000" w:themeColor="text1"/>
          <w:sz w:val="22"/>
          <w:szCs w:val="22"/>
        </w:rPr>
        <w:t>Zeichen mit Leerzeichen:</w:t>
      </w:r>
      <w:r w:rsidRPr="00E83232">
        <w:rPr>
          <w:rFonts w:cs="Arial"/>
          <w:i/>
          <w:iCs/>
          <w:color w:val="000000" w:themeColor="text1"/>
          <w:sz w:val="22"/>
          <w:szCs w:val="22"/>
        </w:rPr>
        <w:t xml:space="preserve"> </w:t>
      </w:r>
      <w:r w:rsidR="00BF48EE">
        <w:rPr>
          <w:rFonts w:cs="Arial"/>
          <w:i/>
          <w:iCs/>
          <w:color w:val="000000" w:themeColor="text1"/>
          <w:sz w:val="22"/>
          <w:szCs w:val="22"/>
        </w:rPr>
        <w:t>3.338</w:t>
      </w:r>
      <w:r w:rsidRPr="00E83232">
        <w:rPr>
          <w:rFonts w:cs="Arial"/>
          <w:i/>
          <w:iCs/>
          <w:color w:val="000000" w:themeColor="text1"/>
          <w:sz w:val="22"/>
          <w:szCs w:val="22"/>
        </w:rPr>
        <w:t>)</w:t>
      </w:r>
    </w:p>
    <w:p w14:paraId="50672484" w14:textId="77777777" w:rsidR="00770AE6" w:rsidRDefault="00770AE6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5595096" w14:textId="77777777" w:rsidR="00A2495E" w:rsidRDefault="00A2495E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FC37245" w14:textId="77777777" w:rsidR="002F2FB2" w:rsidRDefault="002F2FB2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40CDD82A" w14:textId="77777777" w:rsidR="006F59B8" w:rsidRDefault="006F59B8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702A41FA" w14:textId="53C98617" w:rsidR="00E93FCA" w:rsidRDefault="004C7D10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  <w:r w:rsidRPr="00FE057D">
        <w:rPr>
          <w:b/>
          <w:color w:val="000000" w:themeColor="text1"/>
          <w:szCs w:val="22"/>
          <w:highlight w:val="yellow"/>
        </w:rPr>
        <w:t>Bild</w:t>
      </w:r>
      <w:r w:rsidR="005A674B" w:rsidRPr="00FE057D">
        <w:rPr>
          <w:b/>
          <w:color w:val="000000" w:themeColor="text1"/>
          <w:szCs w:val="22"/>
          <w:highlight w:val="yellow"/>
        </w:rPr>
        <w:t>er</w:t>
      </w:r>
      <w:r w:rsidRPr="00FE057D">
        <w:rPr>
          <w:b/>
          <w:color w:val="000000" w:themeColor="text1"/>
          <w:szCs w:val="22"/>
          <w:highlight w:val="yellow"/>
        </w:rPr>
        <w:t>:</w:t>
      </w:r>
    </w:p>
    <w:p w14:paraId="6D1A7AA7" w14:textId="1AA2BF6B" w:rsidR="00A2495E" w:rsidRPr="00A2495E" w:rsidRDefault="00A2495E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7AE32BFF" w14:textId="1381E610" w:rsidR="00140DF9" w:rsidRPr="00140DF9" w:rsidRDefault="00140DF9" w:rsidP="00D37B4B">
      <w:pPr>
        <w:pStyle w:val="Pressetext"/>
        <w:spacing w:line="300" w:lineRule="auto"/>
        <w:rPr>
          <w:rFonts w:cs="Arial"/>
          <w:i/>
          <w:iCs/>
          <w:color w:val="000000" w:themeColor="text1"/>
          <w:szCs w:val="22"/>
        </w:rPr>
      </w:pPr>
      <w:r w:rsidRPr="00140DF9">
        <w:rPr>
          <w:b/>
          <w:i/>
          <w:iCs/>
          <w:color w:val="000000" w:themeColor="text1"/>
          <w:szCs w:val="22"/>
        </w:rPr>
        <w:t>KIPP_</w:t>
      </w:r>
      <w:r w:rsidR="006F59B8">
        <w:rPr>
          <w:b/>
          <w:bCs/>
          <w:i/>
          <w:iCs/>
          <w:color w:val="000000" w:themeColor="text1"/>
          <w:szCs w:val="22"/>
        </w:rPr>
        <w:t>Kreuzgriffe_geschlossen</w:t>
      </w:r>
      <w:r w:rsidRPr="00140DF9">
        <w:rPr>
          <w:b/>
          <w:i/>
          <w:iCs/>
          <w:color w:val="000000" w:themeColor="text1"/>
          <w:szCs w:val="22"/>
        </w:rPr>
        <w:t>.jpg</w:t>
      </w:r>
    </w:p>
    <w:p w14:paraId="009A7E2A" w14:textId="4B6C5022" w:rsidR="00B9640C" w:rsidRPr="00FC6294" w:rsidRDefault="0030107B" w:rsidP="00D37B4B">
      <w:pPr>
        <w:pStyle w:val="Pressetext"/>
        <w:spacing w:line="300" w:lineRule="auto"/>
        <w:rPr>
          <w:rFonts w:cs="Arial"/>
          <w:i/>
          <w:iCs/>
          <w:color w:val="000000" w:themeColor="text1"/>
          <w:szCs w:val="22"/>
        </w:rPr>
      </w:pPr>
      <w:r w:rsidRPr="006F59B8">
        <w:rPr>
          <w:rFonts w:cs="Arial"/>
          <w:color w:val="000000" w:themeColor="text1"/>
          <w:szCs w:val="22"/>
        </w:rPr>
        <w:t xml:space="preserve">Die </w:t>
      </w:r>
      <w:r>
        <w:rPr>
          <w:rFonts w:cs="Arial"/>
          <w:color w:val="000000" w:themeColor="text1"/>
          <w:szCs w:val="22"/>
        </w:rPr>
        <w:t xml:space="preserve">neue </w:t>
      </w:r>
      <w:r w:rsidRPr="006F59B8">
        <w:rPr>
          <w:rFonts w:cs="Arial"/>
          <w:color w:val="000000" w:themeColor="text1"/>
          <w:szCs w:val="22"/>
        </w:rPr>
        <w:t>Kreuzgriff</w:t>
      </w:r>
      <w:r>
        <w:rPr>
          <w:rFonts w:cs="Arial"/>
          <w:color w:val="000000" w:themeColor="text1"/>
          <w:szCs w:val="22"/>
        </w:rPr>
        <w:t>-Serie</w:t>
      </w:r>
      <w:r w:rsidRPr="006F59B8">
        <w:rPr>
          <w:rFonts w:cs="Arial"/>
          <w:color w:val="000000" w:themeColor="text1"/>
          <w:szCs w:val="22"/>
        </w:rPr>
        <w:t xml:space="preserve"> mit vorstehender Stahlbuchse </w:t>
      </w:r>
      <w:r>
        <w:rPr>
          <w:rFonts w:cs="Arial"/>
          <w:color w:val="000000" w:themeColor="text1"/>
          <w:szCs w:val="22"/>
        </w:rPr>
        <w:t xml:space="preserve">von KIPP deckt mit insgesamt fünf Produktvarianten ein breites Anwendungsspektrum ab. Verfügbar sind neben einer Standardausführung die Spezifikationen </w:t>
      </w:r>
      <w:r w:rsidRPr="00781783">
        <w:rPr>
          <w:rFonts w:cs="Arial"/>
          <w:color w:val="000000" w:themeColor="text1"/>
          <w:szCs w:val="22"/>
        </w:rPr>
        <w:t>antibakteriell</w:t>
      </w:r>
      <w:r>
        <w:rPr>
          <w:rFonts w:cs="Arial"/>
          <w:color w:val="000000" w:themeColor="text1"/>
          <w:szCs w:val="22"/>
        </w:rPr>
        <w:t xml:space="preserve">, </w:t>
      </w:r>
      <w:r w:rsidRPr="00781783">
        <w:rPr>
          <w:rFonts w:cs="Arial"/>
          <w:color w:val="000000" w:themeColor="text1"/>
          <w:szCs w:val="22"/>
        </w:rPr>
        <w:t>hochtemperaturbeständig</w:t>
      </w:r>
      <w:r>
        <w:rPr>
          <w:rFonts w:cs="Arial"/>
          <w:color w:val="000000" w:themeColor="text1"/>
          <w:szCs w:val="22"/>
        </w:rPr>
        <w:t xml:space="preserve"> sowie visuell- und metall-detektierbar</w:t>
      </w:r>
      <w:r w:rsidR="00097E8F">
        <w:rPr>
          <w:rFonts w:cs="Arial"/>
          <w:color w:val="000000" w:themeColor="text1"/>
          <w:szCs w:val="22"/>
        </w:rPr>
        <w:t xml:space="preserve">. </w:t>
      </w:r>
      <w:r w:rsidR="00B9640C" w:rsidRPr="00FC6294">
        <w:rPr>
          <w:rFonts w:cs="Arial"/>
          <w:i/>
          <w:iCs/>
          <w:color w:val="000000" w:themeColor="text1"/>
          <w:szCs w:val="22"/>
        </w:rPr>
        <w:t>Bild: KIPP</w:t>
      </w:r>
    </w:p>
    <w:p w14:paraId="5409FDED" w14:textId="77777777" w:rsidR="00A2495E" w:rsidRDefault="00A2495E" w:rsidP="00D37B4B">
      <w:pPr>
        <w:pStyle w:val="Pressetext"/>
        <w:spacing w:line="300" w:lineRule="auto"/>
        <w:rPr>
          <w:b/>
          <w:szCs w:val="22"/>
        </w:rPr>
      </w:pPr>
    </w:p>
    <w:p w14:paraId="72C0B0D9" w14:textId="77777777" w:rsidR="0095301E" w:rsidRDefault="00AA444D" w:rsidP="00D37B4B">
      <w:pPr>
        <w:spacing w:line="300" w:lineRule="auto"/>
        <w:rPr>
          <w:b/>
          <w:sz w:val="22"/>
          <w:szCs w:val="22"/>
        </w:rPr>
      </w:pPr>
      <w:r w:rsidRPr="00BD64ED">
        <w:rPr>
          <w:b/>
          <w:sz w:val="22"/>
          <w:szCs w:val="22"/>
        </w:rPr>
        <w:t>Deeplink</w:t>
      </w:r>
      <w:r w:rsidR="0083497C" w:rsidRPr="00BD64ED">
        <w:rPr>
          <w:b/>
          <w:sz w:val="22"/>
          <w:szCs w:val="22"/>
        </w:rPr>
        <w:t>s</w:t>
      </w:r>
      <w:r w:rsidRPr="00BD64ED">
        <w:rPr>
          <w:b/>
          <w:sz w:val="22"/>
          <w:szCs w:val="22"/>
        </w:rPr>
        <w:t>:</w:t>
      </w:r>
    </w:p>
    <w:p w14:paraId="24A035B2" w14:textId="167D4487" w:rsidR="00767EC0" w:rsidRPr="006F59B8" w:rsidRDefault="00E277A2" w:rsidP="00767EC0">
      <w:pPr>
        <w:spacing w:line="300" w:lineRule="auto"/>
        <w:rPr>
          <w:sz w:val="22"/>
          <w:szCs w:val="22"/>
        </w:rPr>
      </w:pPr>
      <w:hyperlink r:id="rId8" w:history="1">
        <w:r w:rsidR="00767EC0" w:rsidRPr="00004CE8">
          <w:rPr>
            <w:rStyle w:val="Hyperlink"/>
            <w:szCs w:val="22"/>
          </w:rPr>
          <w:t>https://www.kippwerk.de/de/kreuzgriffe</w:t>
        </w:r>
      </w:hyperlink>
    </w:p>
    <w:p w14:paraId="513E8A74" w14:textId="4CC757B9" w:rsidR="00767EC0" w:rsidRPr="006F59B8" w:rsidRDefault="00E277A2" w:rsidP="00767EC0">
      <w:pPr>
        <w:spacing w:line="300" w:lineRule="auto"/>
        <w:rPr>
          <w:sz w:val="22"/>
          <w:szCs w:val="22"/>
        </w:rPr>
      </w:pPr>
      <w:hyperlink r:id="rId9" w:history="1">
        <w:r w:rsidR="00767EC0" w:rsidRPr="00004CE8">
          <w:rPr>
            <w:rStyle w:val="Hyperlink"/>
            <w:szCs w:val="22"/>
          </w:rPr>
          <w:t>https://www.kippwerk.de/de/search/?text=Kreuzgriffe+Kunststoff+mit+vorstehender+Stahlbuchse</w:t>
        </w:r>
      </w:hyperlink>
      <w:r w:rsidR="00767EC0" w:rsidRPr="00767EC0">
        <w:rPr>
          <w:sz w:val="22"/>
          <w:szCs w:val="22"/>
        </w:rPr>
        <w:t>+</w:t>
      </w:r>
    </w:p>
    <w:p w14:paraId="0A03E657" w14:textId="5EBAAD3B" w:rsidR="00767EC0" w:rsidRPr="006F59B8" w:rsidRDefault="00E277A2" w:rsidP="00767EC0">
      <w:pPr>
        <w:spacing w:line="300" w:lineRule="auto"/>
        <w:rPr>
          <w:sz w:val="22"/>
          <w:szCs w:val="22"/>
        </w:rPr>
      </w:pPr>
      <w:hyperlink r:id="rId10" w:history="1">
        <w:r w:rsidR="00767EC0" w:rsidRPr="00004CE8">
          <w:rPr>
            <w:rStyle w:val="Hyperlink"/>
            <w:szCs w:val="22"/>
          </w:rPr>
          <w:t>https://www.kippwerk.de/de/produkte/PRODUKTLINIEN/MEDIgrip/c/17799</w:t>
        </w:r>
      </w:hyperlink>
    </w:p>
    <w:p w14:paraId="256DEA9F" w14:textId="0C210537" w:rsidR="002F2FB2" w:rsidRDefault="00E277A2" w:rsidP="00D37B4B">
      <w:pPr>
        <w:spacing w:line="300" w:lineRule="auto"/>
        <w:rPr>
          <w:sz w:val="22"/>
          <w:szCs w:val="22"/>
        </w:rPr>
      </w:pPr>
      <w:hyperlink r:id="rId11" w:history="1">
        <w:r w:rsidR="00767EC0" w:rsidRPr="00004CE8">
          <w:rPr>
            <w:rStyle w:val="Hyperlink"/>
            <w:szCs w:val="22"/>
          </w:rPr>
          <w:t>https://www.kippwerk.de/de/produkte/PRODUKTLINIEN/DETEKTIERBAR/c/26851</w:t>
        </w:r>
      </w:hyperlink>
    </w:p>
    <w:p w14:paraId="3FBD388C" w14:textId="77777777" w:rsidR="00767EC0" w:rsidRPr="006F59B8" w:rsidRDefault="00767EC0" w:rsidP="00D37B4B">
      <w:pPr>
        <w:spacing w:line="300" w:lineRule="auto"/>
        <w:rPr>
          <w:sz w:val="22"/>
          <w:szCs w:val="22"/>
        </w:rPr>
      </w:pPr>
    </w:p>
    <w:p w14:paraId="28C02CC1" w14:textId="77777777" w:rsidR="00A25014" w:rsidRPr="006F59B8" w:rsidRDefault="00A25014" w:rsidP="00D37B4B">
      <w:pPr>
        <w:spacing w:line="300" w:lineRule="auto"/>
        <w:rPr>
          <w:sz w:val="22"/>
          <w:szCs w:val="22"/>
        </w:rPr>
      </w:pPr>
    </w:p>
    <w:p w14:paraId="55E40D01" w14:textId="5D1B8322" w:rsidR="00B80952" w:rsidRPr="00AA444D" w:rsidRDefault="00B80952" w:rsidP="00D37B4B">
      <w:pPr>
        <w:spacing w:line="300" w:lineRule="auto"/>
        <w:rPr>
          <w:b/>
          <w:sz w:val="22"/>
          <w:szCs w:val="22"/>
        </w:rPr>
      </w:pPr>
      <w:r w:rsidRPr="00AA444D">
        <w:rPr>
          <w:b/>
          <w:sz w:val="22"/>
          <w:szCs w:val="22"/>
        </w:rPr>
        <w:t>Weitere Informationen und Pressefotos</w:t>
      </w:r>
    </w:p>
    <w:p w14:paraId="28D3BAA1" w14:textId="77777777" w:rsidR="00B80952" w:rsidRPr="00B80952" w:rsidRDefault="00B80952" w:rsidP="00D37B4B">
      <w:pPr>
        <w:spacing w:line="300" w:lineRule="auto"/>
        <w:rPr>
          <w:sz w:val="22"/>
          <w:szCs w:val="22"/>
        </w:rPr>
      </w:pPr>
      <w:r w:rsidRPr="00AA444D">
        <w:rPr>
          <w:sz w:val="22"/>
          <w:szCs w:val="22"/>
        </w:rPr>
        <w:t>Siehe www.kipp.com, Region: Deutschland, Rubrik: News/Pressebereich</w:t>
      </w:r>
    </w:p>
    <w:p w14:paraId="14D236A1" w14:textId="77777777" w:rsidR="00AA444D" w:rsidRDefault="00AA444D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6F67E5DE" w14:textId="77777777" w:rsidR="00B13263" w:rsidRPr="00D5588A" w:rsidRDefault="00B13263" w:rsidP="00D37B4B">
      <w:pPr>
        <w:pStyle w:val="Pressetext"/>
        <w:spacing w:line="300" w:lineRule="auto"/>
        <w:rPr>
          <w:b/>
          <w:color w:val="000000" w:themeColor="text1"/>
          <w:szCs w:val="22"/>
        </w:rPr>
      </w:pPr>
    </w:p>
    <w:p w14:paraId="5CDBED4D" w14:textId="0FABD0B4" w:rsidR="00D76429" w:rsidRPr="00D76429" w:rsidRDefault="00CD46D3" w:rsidP="00D37B4B">
      <w:pPr>
        <w:pStyle w:val="Pressetext"/>
        <w:spacing w:line="300" w:lineRule="auto"/>
        <w:rPr>
          <w:rFonts w:cs="Arial"/>
          <w:b/>
          <w:bCs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 xml:space="preserve">Meta-Title: </w:t>
      </w:r>
      <w:r w:rsidR="00443656">
        <w:rPr>
          <w:color w:val="000000" w:themeColor="text1"/>
          <w:szCs w:val="22"/>
        </w:rPr>
        <w:t>Kreuzgriffe – von antibakteriell bis detektierbar</w:t>
      </w:r>
    </w:p>
    <w:p w14:paraId="2AFE7DB9" w14:textId="5F4E6094" w:rsidR="004D2B29" w:rsidRDefault="004D2B29" w:rsidP="00D37B4B">
      <w:pPr>
        <w:pStyle w:val="Pressetext"/>
        <w:spacing w:line="300" w:lineRule="auto"/>
        <w:rPr>
          <w:rFonts w:cs="Arial"/>
          <w:bCs/>
          <w:color w:val="000000" w:themeColor="text1"/>
          <w:szCs w:val="22"/>
        </w:rPr>
      </w:pPr>
    </w:p>
    <w:p w14:paraId="44B26035" w14:textId="7729E2A4" w:rsidR="008E338F" w:rsidRPr="00443656" w:rsidRDefault="00CD46D3" w:rsidP="00443656">
      <w:pPr>
        <w:pStyle w:val="Pressetext"/>
        <w:spacing w:line="300" w:lineRule="auto"/>
        <w:rPr>
          <w:rFonts w:cs="Arial"/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Meta-Description</w:t>
      </w:r>
      <w:r w:rsidR="00380398" w:rsidRPr="00180106">
        <w:rPr>
          <w:bCs/>
          <w:color w:val="000000" w:themeColor="text1"/>
          <w:szCs w:val="22"/>
        </w:rPr>
        <w:t xml:space="preserve">: </w:t>
      </w:r>
      <w:r w:rsidR="00443656" w:rsidRPr="00443656">
        <w:rPr>
          <w:color w:val="000000" w:themeColor="text1"/>
          <w:szCs w:val="22"/>
        </w:rPr>
        <w:t>Speziell für den Einsatz unter erhöhten Hygieneauflagen hat das HEINRICH KIPP WERK eine neue Serie an Kreuzgriffen mit vorstehender Stahlbuchse entwickelt.</w:t>
      </w:r>
    </w:p>
    <w:p w14:paraId="0B367678" w14:textId="77777777" w:rsidR="00A92EE5" w:rsidRPr="00D5588A" w:rsidRDefault="00A92EE5" w:rsidP="00D37B4B">
      <w:pPr>
        <w:pStyle w:val="Pressetext"/>
        <w:spacing w:line="300" w:lineRule="auto"/>
        <w:rPr>
          <w:color w:val="000000" w:themeColor="text1"/>
          <w:szCs w:val="22"/>
        </w:rPr>
      </w:pPr>
    </w:p>
    <w:p w14:paraId="03F9A8C1" w14:textId="3A98036F" w:rsidR="00651825" w:rsidRPr="002F2FB2" w:rsidRDefault="001117AE" w:rsidP="00D37B4B">
      <w:pPr>
        <w:pStyle w:val="Pressetext"/>
        <w:spacing w:line="300" w:lineRule="auto"/>
        <w:rPr>
          <w:color w:val="000000" w:themeColor="text1"/>
          <w:szCs w:val="22"/>
        </w:rPr>
      </w:pPr>
      <w:r w:rsidRPr="00D5588A">
        <w:rPr>
          <w:b/>
          <w:color w:val="000000" w:themeColor="text1"/>
          <w:szCs w:val="22"/>
        </w:rPr>
        <w:t>Keywords:</w:t>
      </w:r>
      <w:r w:rsidR="00026A52">
        <w:rPr>
          <w:b/>
          <w:color w:val="000000" w:themeColor="text1"/>
          <w:szCs w:val="22"/>
        </w:rPr>
        <w:t xml:space="preserve"> </w:t>
      </w:r>
      <w:r w:rsidR="00604DE5">
        <w:rPr>
          <w:color w:val="000000" w:themeColor="text1"/>
          <w:szCs w:val="22"/>
        </w:rPr>
        <w:t>KIPP, HEINRICH KIPP WERK,</w:t>
      </w:r>
      <w:r w:rsidR="005B7D09">
        <w:rPr>
          <w:color w:val="000000" w:themeColor="text1"/>
          <w:szCs w:val="22"/>
        </w:rPr>
        <w:t xml:space="preserve"> </w:t>
      </w:r>
      <w:r w:rsidR="006F59B8">
        <w:rPr>
          <w:color w:val="000000" w:themeColor="text1"/>
          <w:szCs w:val="22"/>
        </w:rPr>
        <w:t>Kreuzgriffe</w:t>
      </w:r>
      <w:r w:rsidR="005B7D09">
        <w:rPr>
          <w:color w:val="000000" w:themeColor="text1"/>
          <w:szCs w:val="22"/>
        </w:rPr>
        <w:t xml:space="preserve">, </w:t>
      </w:r>
      <w:r w:rsidR="00443656" w:rsidRPr="00443656">
        <w:rPr>
          <w:color w:val="000000" w:themeColor="text1"/>
          <w:szCs w:val="22"/>
        </w:rPr>
        <w:t>Kreuzgriffen mit vorstehender Stahlbuchse</w:t>
      </w:r>
      <w:r w:rsidR="00443656">
        <w:rPr>
          <w:color w:val="000000" w:themeColor="text1"/>
          <w:szCs w:val="22"/>
        </w:rPr>
        <w:t xml:space="preserve">, Hygiene, </w:t>
      </w:r>
      <w:r w:rsidR="00443656" w:rsidRPr="00443656">
        <w:rPr>
          <w:color w:val="000000" w:themeColor="text1"/>
          <w:szCs w:val="22"/>
        </w:rPr>
        <w:t>Hygieneauflagen</w:t>
      </w:r>
      <w:r w:rsidR="00443656">
        <w:rPr>
          <w:color w:val="000000" w:themeColor="text1"/>
          <w:szCs w:val="22"/>
        </w:rPr>
        <w:t xml:space="preserve">, Lebensmittelindustrie, Trinkwasser, antibakteriell, </w:t>
      </w:r>
      <w:r w:rsidR="00443656" w:rsidRPr="006F59B8">
        <w:rPr>
          <w:rFonts w:cs="Arial"/>
          <w:color w:val="000000" w:themeColor="text1"/>
          <w:szCs w:val="22"/>
        </w:rPr>
        <w:t>hochtemperaturbeständig</w:t>
      </w:r>
      <w:r w:rsidR="00443656">
        <w:rPr>
          <w:rFonts w:cs="Arial"/>
          <w:color w:val="000000" w:themeColor="text1"/>
          <w:szCs w:val="22"/>
        </w:rPr>
        <w:t xml:space="preserve">, visuell detektierbar, metall-detektierbar, </w:t>
      </w:r>
      <w:r w:rsidR="00443656" w:rsidRPr="006F59B8">
        <w:rPr>
          <w:rFonts w:cs="Arial"/>
          <w:color w:val="000000" w:themeColor="text1"/>
          <w:szCs w:val="22"/>
        </w:rPr>
        <w:t>FDA, EU10/2011, NSF</w:t>
      </w:r>
      <w:r w:rsidR="00443656">
        <w:rPr>
          <w:rFonts w:cs="Arial"/>
          <w:color w:val="000000" w:themeColor="text1"/>
          <w:szCs w:val="22"/>
        </w:rPr>
        <w:t>,</w:t>
      </w:r>
      <w:r w:rsidR="00443656" w:rsidRPr="006F59B8">
        <w:rPr>
          <w:rFonts w:cs="Arial"/>
          <w:color w:val="000000" w:themeColor="text1"/>
          <w:szCs w:val="22"/>
        </w:rPr>
        <w:t xml:space="preserve"> KTW</w:t>
      </w:r>
    </w:p>
    <w:p w14:paraId="099F4037" w14:textId="77777777" w:rsidR="00CD46D3" w:rsidRDefault="00CD46D3" w:rsidP="00D37B4B">
      <w:pPr>
        <w:pStyle w:val="Pressetext"/>
        <w:spacing w:line="300" w:lineRule="auto"/>
        <w:rPr>
          <w:b/>
          <w:szCs w:val="22"/>
        </w:rPr>
      </w:pPr>
    </w:p>
    <w:p w14:paraId="5D9EA1A2" w14:textId="77777777" w:rsidR="00B13263" w:rsidRDefault="00B13263" w:rsidP="00D37B4B">
      <w:pPr>
        <w:pStyle w:val="Pressetext"/>
        <w:spacing w:line="300" w:lineRule="auto"/>
        <w:rPr>
          <w:b/>
          <w:szCs w:val="22"/>
        </w:rPr>
      </w:pPr>
    </w:p>
    <w:p w14:paraId="4F469278" w14:textId="77777777" w:rsidR="00443656" w:rsidRPr="00AA444D" w:rsidRDefault="00443656" w:rsidP="00D37B4B">
      <w:pPr>
        <w:pStyle w:val="Pressetext"/>
        <w:spacing w:line="300" w:lineRule="auto"/>
        <w:rPr>
          <w:b/>
          <w:szCs w:val="22"/>
        </w:rPr>
      </w:pPr>
    </w:p>
    <w:p w14:paraId="3D6F2C5D" w14:textId="77777777" w:rsidR="008860A1" w:rsidRPr="00294B58" w:rsidRDefault="00B80952" w:rsidP="00D37B4B">
      <w:pPr>
        <w:spacing w:line="300" w:lineRule="auto"/>
        <w:rPr>
          <w:rFonts w:cs="Arial"/>
          <w:b/>
          <w:sz w:val="22"/>
          <w:szCs w:val="22"/>
        </w:rPr>
      </w:pPr>
      <w:r w:rsidRPr="00294B58">
        <w:rPr>
          <w:rFonts w:cs="Arial"/>
          <w:b/>
          <w:sz w:val="22"/>
          <w:szCs w:val="22"/>
        </w:rPr>
        <w:t>Download-Area:</w:t>
      </w:r>
    </w:p>
    <w:p w14:paraId="2FFF6403" w14:textId="77777777" w:rsidR="005E0EA5" w:rsidRPr="00FA2C5F" w:rsidRDefault="00E277A2" w:rsidP="00D37B4B">
      <w:pPr>
        <w:spacing w:line="300" w:lineRule="auto"/>
        <w:rPr>
          <w:rStyle w:val="Hyperlink"/>
        </w:rPr>
      </w:pPr>
      <w:hyperlink r:id="rId12" w:tooltip="https://www.kippwerk.de/de/pressebereich" w:history="1">
        <w:r w:rsidR="005E0EA5" w:rsidRPr="00FA2C5F">
          <w:rPr>
            <w:rStyle w:val="Hyperlink"/>
          </w:rPr>
          <w:t>https://www.kippwerk.de/de/pressebereich</w:t>
        </w:r>
      </w:hyperlink>
    </w:p>
    <w:p w14:paraId="6E129CBC" w14:textId="77777777" w:rsidR="0057076B" w:rsidRDefault="0057076B" w:rsidP="00D37B4B">
      <w:pPr>
        <w:pStyle w:val="Pressetext"/>
        <w:spacing w:line="300" w:lineRule="auto"/>
        <w:rPr>
          <w:rFonts w:cs="Arial"/>
          <w:szCs w:val="22"/>
        </w:rPr>
      </w:pPr>
    </w:p>
    <w:p w14:paraId="3C84AAA8" w14:textId="77777777" w:rsidR="00B13263" w:rsidRDefault="00B13263" w:rsidP="00D37B4B">
      <w:pPr>
        <w:pStyle w:val="Pressetext"/>
        <w:spacing w:line="300" w:lineRule="auto"/>
        <w:rPr>
          <w:rFonts w:cs="Arial"/>
          <w:szCs w:val="22"/>
        </w:rPr>
      </w:pPr>
    </w:p>
    <w:p w14:paraId="236B6D00" w14:textId="0BF461A1" w:rsidR="005F0F44" w:rsidRPr="00472CEB" w:rsidRDefault="00E4411B" w:rsidP="00D37B4B">
      <w:pPr>
        <w:spacing w:line="300" w:lineRule="auto"/>
        <w:rPr>
          <w:rFonts w:cs="Arial"/>
          <w:b/>
          <w:sz w:val="22"/>
          <w:szCs w:val="22"/>
          <w:lang w:val="nb-NO"/>
        </w:rPr>
      </w:pPr>
      <w:r>
        <w:rPr>
          <w:rFonts w:cs="Arial"/>
          <w:b/>
          <w:sz w:val="22"/>
          <w:szCs w:val="22"/>
        </w:rPr>
        <w:t xml:space="preserve">HEINRICH </w:t>
      </w:r>
      <w:r w:rsidRPr="00380398">
        <w:rPr>
          <w:rFonts w:cs="Arial"/>
          <w:b/>
          <w:color w:val="000000" w:themeColor="text1"/>
          <w:sz w:val="22"/>
          <w:szCs w:val="22"/>
        </w:rPr>
        <w:t xml:space="preserve">KIPP WERK GmbH &amp; Co. </w:t>
      </w:r>
      <w:r w:rsidRPr="00472CEB">
        <w:rPr>
          <w:rFonts w:cs="Arial"/>
          <w:b/>
          <w:color w:val="000000" w:themeColor="text1"/>
          <w:sz w:val="22"/>
          <w:szCs w:val="22"/>
          <w:lang w:val="nb-NO"/>
        </w:rPr>
        <w:t>KG</w:t>
      </w:r>
    </w:p>
    <w:p w14:paraId="55334104" w14:textId="77777777" w:rsidR="00FC6294" w:rsidRPr="00472CEB" w:rsidRDefault="00FC6294" w:rsidP="00D37B4B">
      <w:pPr>
        <w:spacing w:line="300" w:lineRule="auto"/>
        <w:rPr>
          <w:rFonts w:cs="Arial"/>
          <w:sz w:val="22"/>
          <w:szCs w:val="22"/>
          <w:lang w:val="nb-NO"/>
        </w:rPr>
      </w:pPr>
      <w:r w:rsidRPr="00472CEB">
        <w:rPr>
          <w:rFonts w:cs="Arial"/>
          <w:sz w:val="22"/>
          <w:szCs w:val="22"/>
          <w:lang w:val="nb-NO"/>
        </w:rPr>
        <w:t>Andre Jerke, Marketing</w:t>
      </w:r>
    </w:p>
    <w:p w14:paraId="2A521DEE" w14:textId="77777777" w:rsidR="00FC6294" w:rsidRPr="00472CEB" w:rsidRDefault="00FC6294" w:rsidP="00D37B4B">
      <w:pPr>
        <w:spacing w:line="300" w:lineRule="auto"/>
        <w:rPr>
          <w:rFonts w:cs="Arial"/>
          <w:sz w:val="22"/>
          <w:szCs w:val="22"/>
          <w:lang w:val="nb-NO"/>
        </w:rPr>
      </w:pPr>
      <w:r w:rsidRPr="00472CEB">
        <w:rPr>
          <w:rFonts w:cs="Arial"/>
          <w:sz w:val="22"/>
          <w:szCs w:val="22"/>
          <w:lang w:val="nb-NO"/>
        </w:rPr>
        <w:t>Heubergstraße 2</w:t>
      </w:r>
    </w:p>
    <w:p w14:paraId="2B530762" w14:textId="77777777" w:rsidR="00FC6294" w:rsidRPr="00025720" w:rsidRDefault="00FC6294" w:rsidP="00D37B4B">
      <w:pPr>
        <w:spacing w:line="300" w:lineRule="auto"/>
        <w:rPr>
          <w:rFonts w:cs="Arial"/>
          <w:sz w:val="22"/>
          <w:szCs w:val="22"/>
        </w:rPr>
      </w:pPr>
      <w:r w:rsidRPr="00025720">
        <w:rPr>
          <w:rFonts w:cs="Arial"/>
          <w:sz w:val="22"/>
          <w:szCs w:val="22"/>
        </w:rPr>
        <w:t>72172 Sulz am Neckar</w:t>
      </w:r>
    </w:p>
    <w:p w14:paraId="2B4EFEDD" w14:textId="77777777" w:rsidR="00FC6294" w:rsidRPr="00025720" w:rsidRDefault="00FC6294" w:rsidP="00D37B4B">
      <w:pPr>
        <w:spacing w:line="300" w:lineRule="auto"/>
        <w:rPr>
          <w:rFonts w:cs="Arial"/>
          <w:sz w:val="22"/>
          <w:szCs w:val="22"/>
        </w:rPr>
      </w:pPr>
    </w:p>
    <w:p w14:paraId="109429F9" w14:textId="77777777" w:rsidR="00FC6294" w:rsidRPr="00025720" w:rsidRDefault="00FC6294" w:rsidP="00D37B4B">
      <w:pPr>
        <w:spacing w:line="300" w:lineRule="auto"/>
        <w:rPr>
          <w:rFonts w:cs="Arial"/>
          <w:sz w:val="22"/>
          <w:szCs w:val="22"/>
        </w:rPr>
      </w:pPr>
      <w:r w:rsidRPr="00025720">
        <w:rPr>
          <w:rFonts w:cs="Arial"/>
          <w:sz w:val="22"/>
          <w:szCs w:val="22"/>
        </w:rPr>
        <w:t>Telefon: 07454 793-7644</w:t>
      </w:r>
    </w:p>
    <w:p w14:paraId="1F1AE616" w14:textId="77777777" w:rsidR="00FC6294" w:rsidRPr="00025720" w:rsidRDefault="00FC6294" w:rsidP="00D37B4B">
      <w:pPr>
        <w:spacing w:line="300" w:lineRule="auto"/>
        <w:rPr>
          <w:rFonts w:cs="Arial"/>
          <w:sz w:val="22"/>
          <w:szCs w:val="22"/>
        </w:rPr>
      </w:pPr>
      <w:r w:rsidRPr="00025720">
        <w:rPr>
          <w:rFonts w:cs="Arial"/>
          <w:sz w:val="22"/>
          <w:szCs w:val="22"/>
        </w:rPr>
        <w:t xml:space="preserve">E-Mail: andre.jerke@kipp.com </w:t>
      </w:r>
    </w:p>
    <w:p w14:paraId="65F9AF69" w14:textId="77777777" w:rsidR="00FC6294" w:rsidRPr="00025720" w:rsidRDefault="00FC6294" w:rsidP="00D37B4B">
      <w:pPr>
        <w:spacing w:line="300" w:lineRule="auto"/>
        <w:rPr>
          <w:rFonts w:cs="Arial"/>
          <w:sz w:val="22"/>
          <w:szCs w:val="22"/>
        </w:rPr>
      </w:pPr>
    </w:p>
    <w:p w14:paraId="5A688912" w14:textId="77777777" w:rsidR="005F0F44" w:rsidRPr="00025720" w:rsidRDefault="005F0F44" w:rsidP="00D37B4B">
      <w:pPr>
        <w:spacing w:line="300" w:lineRule="auto"/>
        <w:rPr>
          <w:rFonts w:cs="Arial"/>
          <w:sz w:val="22"/>
          <w:szCs w:val="22"/>
        </w:rPr>
      </w:pPr>
    </w:p>
    <w:p w14:paraId="775F6FCC" w14:textId="77777777" w:rsidR="005F0F44" w:rsidRPr="0062779B" w:rsidRDefault="005F0F44" w:rsidP="00D37B4B">
      <w:pPr>
        <w:spacing w:line="300" w:lineRule="auto"/>
        <w:rPr>
          <w:rFonts w:cs="Arial"/>
          <w:b/>
          <w:bCs/>
          <w:iCs/>
          <w:color w:val="000000" w:themeColor="text1"/>
          <w:sz w:val="22"/>
          <w:szCs w:val="22"/>
        </w:rPr>
      </w:pPr>
      <w:r w:rsidRPr="0062779B">
        <w:rPr>
          <w:rFonts w:cs="Arial"/>
          <w:b/>
          <w:bCs/>
          <w:iCs/>
          <w:color w:val="000000" w:themeColor="text1"/>
          <w:sz w:val="22"/>
          <w:szCs w:val="22"/>
        </w:rPr>
        <w:t xml:space="preserve">Pressestelle: </w:t>
      </w:r>
    </w:p>
    <w:p w14:paraId="2350D368" w14:textId="77777777" w:rsidR="005F0F44" w:rsidRPr="0062779B" w:rsidRDefault="005F0F44" w:rsidP="00D37B4B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>Köhler + Partner GmbH</w:t>
      </w:r>
    </w:p>
    <w:p w14:paraId="6ECAFEA4" w14:textId="77777777" w:rsidR="005F0F44" w:rsidRPr="0062779B" w:rsidRDefault="005F0F44" w:rsidP="00D37B4B">
      <w:pPr>
        <w:spacing w:line="300" w:lineRule="auto"/>
        <w:rPr>
          <w:rFonts w:cs="Arial"/>
          <w:color w:val="000000" w:themeColor="text1"/>
          <w:sz w:val="22"/>
          <w:szCs w:val="22"/>
        </w:rPr>
      </w:pPr>
      <w:r w:rsidRPr="0062779B">
        <w:rPr>
          <w:rFonts w:cs="Arial"/>
          <w:color w:val="000000" w:themeColor="text1"/>
          <w:sz w:val="22"/>
          <w:szCs w:val="22"/>
        </w:rPr>
        <w:t xml:space="preserve">Brauerstraße 42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62779B">
        <w:rPr>
          <w:rFonts w:cs="Arial"/>
          <w:color w:val="000000" w:themeColor="text1"/>
          <w:sz w:val="22"/>
          <w:szCs w:val="22"/>
        </w:rPr>
        <w:t xml:space="preserve"> 21244 Buchholz i.d.N.</w:t>
      </w:r>
    </w:p>
    <w:p w14:paraId="7C97CCD1" w14:textId="77777777" w:rsidR="005F0F44" w:rsidRPr="00BB5309" w:rsidRDefault="005F0F44" w:rsidP="00D37B4B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Telefon +49 (0) 4181 92892-0 </w:t>
      </w:r>
      <w:r w:rsidRPr="0062779B">
        <w:rPr>
          <w:rFonts w:cs="Arial"/>
          <w:color w:val="000000" w:themeColor="text1"/>
          <w:sz w:val="22"/>
          <w:szCs w:val="22"/>
          <w:lang w:val="en-GB"/>
        </w:rPr>
        <w:sym w:font="Symbol" w:char="0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Fax +49 (0) 4181 92892-55</w:t>
      </w:r>
    </w:p>
    <w:p w14:paraId="669955D9" w14:textId="77777777" w:rsidR="005F0F44" w:rsidRPr="00BB5309" w:rsidRDefault="005F0F44" w:rsidP="00D37B4B">
      <w:pPr>
        <w:spacing w:line="300" w:lineRule="auto"/>
        <w:rPr>
          <w:rFonts w:cs="Arial"/>
          <w:color w:val="000000" w:themeColor="text1"/>
          <w:sz w:val="22"/>
          <w:szCs w:val="22"/>
          <w:lang w:val="nb-NO"/>
        </w:rPr>
      </w:pP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info@koehler-partner.de </w:t>
      </w:r>
      <w:r w:rsidRPr="0062779B">
        <w:rPr>
          <w:rFonts w:cs="Arial"/>
          <w:color w:val="000000" w:themeColor="text1"/>
          <w:sz w:val="22"/>
          <w:szCs w:val="22"/>
          <w:lang w:val="it-IT"/>
        </w:rPr>
        <w:sym w:font="Symbol" w:char="F0B7"/>
      </w:r>
      <w:r w:rsidRPr="00BB5309">
        <w:rPr>
          <w:rFonts w:cs="Arial"/>
          <w:color w:val="000000" w:themeColor="text1"/>
          <w:sz w:val="22"/>
          <w:szCs w:val="22"/>
          <w:lang w:val="nb-NO"/>
        </w:rPr>
        <w:t xml:space="preserve"> www.koehler-partner.de</w:t>
      </w:r>
    </w:p>
    <w:p w14:paraId="237F63A4" w14:textId="77777777" w:rsidR="00B80952" w:rsidRPr="00BB5309" w:rsidRDefault="00B80952" w:rsidP="00D37B4B">
      <w:pPr>
        <w:pStyle w:val="Pressetext"/>
        <w:spacing w:line="300" w:lineRule="auto"/>
        <w:rPr>
          <w:szCs w:val="22"/>
          <w:lang w:val="nb-NO"/>
        </w:rPr>
      </w:pPr>
    </w:p>
    <w:p w14:paraId="4556ACD1" w14:textId="77777777" w:rsidR="00D37B4B" w:rsidRPr="00BB5309" w:rsidRDefault="00D37B4B">
      <w:pPr>
        <w:pStyle w:val="Pressetext"/>
        <w:spacing w:line="300" w:lineRule="auto"/>
        <w:rPr>
          <w:szCs w:val="22"/>
          <w:lang w:val="nb-NO"/>
        </w:rPr>
      </w:pPr>
    </w:p>
    <w:sectPr w:rsidR="00D37B4B" w:rsidRPr="00BB5309" w:rsidSect="006C63DB">
      <w:headerReference w:type="default" r:id="rId13"/>
      <w:footerReference w:type="default" r:id="rId14"/>
      <w:pgSz w:w="11906" w:h="16838"/>
      <w:pgMar w:top="993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6A3D0" w14:textId="77777777" w:rsidR="00C56AFF" w:rsidRDefault="00C56AFF">
      <w:r>
        <w:separator/>
      </w:r>
    </w:p>
  </w:endnote>
  <w:endnote w:type="continuationSeparator" w:id="0">
    <w:p w14:paraId="2F378FCA" w14:textId="77777777" w:rsidR="00C56AFF" w:rsidRDefault="00C56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1FED" w14:textId="77777777" w:rsidR="00677302" w:rsidRPr="000E5B84" w:rsidRDefault="00677302" w:rsidP="00783817">
    <w:pPr>
      <w:jc w:val="right"/>
      <w:rPr>
        <w:rStyle w:val="Seitenzahl"/>
      </w:rPr>
    </w:pPr>
    <w:r w:rsidRPr="000E5B84">
      <w:rPr>
        <w:rStyle w:val="Seitenzahl"/>
      </w:rPr>
      <w:fldChar w:fldCharType="begin"/>
    </w:r>
    <w:r w:rsidRPr="000E5B84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0E5B84">
      <w:rPr>
        <w:rStyle w:val="Seitenzahl"/>
      </w:rPr>
      <w:instrText xml:space="preserve"> </w:instrText>
    </w:r>
    <w:r w:rsidRPr="000E5B84">
      <w:rPr>
        <w:rStyle w:val="Seitenzahl"/>
      </w:rPr>
      <w:fldChar w:fldCharType="separate"/>
    </w:r>
    <w:r w:rsidR="005413A4">
      <w:rPr>
        <w:rStyle w:val="Seitenzahl"/>
        <w:noProof/>
      </w:rPr>
      <w:t>2</w:t>
    </w:r>
    <w:r w:rsidRPr="000E5B84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3C8E" w14:textId="77777777" w:rsidR="00C56AFF" w:rsidRDefault="00C56AFF">
      <w:r>
        <w:separator/>
      </w:r>
    </w:p>
  </w:footnote>
  <w:footnote w:type="continuationSeparator" w:id="0">
    <w:p w14:paraId="464CAAF2" w14:textId="77777777" w:rsidR="00C56AFF" w:rsidRDefault="00C56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7316C" w14:textId="77777777" w:rsidR="00F83EA8" w:rsidRDefault="00F83EA8" w:rsidP="00F83EA8">
    <w:pPr>
      <w:ind w:right="-2"/>
      <w:rPr>
        <w:noProof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43C59D" wp14:editId="7B00DCF7">
          <wp:simplePos x="0" y="0"/>
          <wp:positionH relativeFrom="column">
            <wp:posOffset>4966970</wp:posOffset>
          </wp:positionH>
          <wp:positionV relativeFrom="paragraph">
            <wp:posOffset>24977</wp:posOffset>
          </wp:positionV>
          <wp:extent cx="1036955" cy="760095"/>
          <wp:effectExtent l="0" t="0" r="4445" b="1905"/>
          <wp:wrapThrough wrapText="bothSides">
            <wp:wrapPolygon edited="0">
              <wp:start x="0" y="0"/>
              <wp:lineTo x="0" y="21293"/>
              <wp:lineTo x="21428" y="21293"/>
              <wp:lineTo x="21428" y="0"/>
              <wp:lineTo x="0" y="0"/>
            </wp:wrapPolygon>
          </wp:wrapThrough>
          <wp:docPr id="1" name="Bild 5" descr="KIPP-Logo-R41G59137-72DPI_20cm_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KIPP-Logo-R41G59137-72DPI_20cm_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760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EFAB5D" w14:textId="77777777" w:rsidR="00BB789C" w:rsidRDefault="00BB789C" w:rsidP="00BB789C">
    <w:pPr>
      <w:rPr>
        <w:noProof/>
        <w:u w:val="single"/>
      </w:rPr>
    </w:pPr>
  </w:p>
  <w:p w14:paraId="518DF24A" w14:textId="77777777" w:rsidR="00F83EA8" w:rsidRDefault="00F83EA8" w:rsidP="00BB789C">
    <w:pPr>
      <w:rPr>
        <w:noProof/>
        <w:u w:val="single"/>
      </w:rPr>
    </w:pPr>
  </w:p>
  <w:p w14:paraId="4D94E31D" w14:textId="77777777" w:rsidR="00BB789C" w:rsidRPr="00AA444D" w:rsidRDefault="00F83EA8" w:rsidP="00BB789C">
    <w:pPr>
      <w:rPr>
        <w:b/>
        <w:noProof/>
        <w:sz w:val="28"/>
        <w:szCs w:val="28"/>
        <w:u w:val="single"/>
      </w:rPr>
    </w:pPr>
    <w:r w:rsidRPr="00AA444D">
      <w:rPr>
        <w:b/>
        <w:noProof/>
        <w:sz w:val="28"/>
        <w:szCs w:val="28"/>
        <w:u w:val="single"/>
      </w:rPr>
      <w:t>Pressemitteilung</w:t>
    </w:r>
  </w:p>
  <w:p w14:paraId="63D9AE64" w14:textId="77777777" w:rsidR="00F83EA8" w:rsidRPr="00F83EA8" w:rsidRDefault="00F83EA8" w:rsidP="00BB789C">
    <w:pPr>
      <w:rPr>
        <w:b/>
        <w:noProof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97E"/>
    <w:multiLevelType w:val="hybridMultilevel"/>
    <w:tmpl w:val="6486F176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87B3E"/>
    <w:multiLevelType w:val="hybridMultilevel"/>
    <w:tmpl w:val="D16CC12C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B26"/>
    <w:multiLevelType w:val="hybridMultilevel"/>
    <w:tmpl w:val="2C8EB1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6352"/>
    <w:multiLevelType w:val="hybridMultilevel"/>
    <w:tmpl w:val="02549B5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457"/>
    <w:multiLevelType w:val="hybridMultilevel"/>
    <w:tmpl w:val="6E94C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315E"/>
    <w:multiLevelType w:val="hybridMultilevel"/>
    <w:tmpl w:val="3F74A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14ACD"/>
    <w:multiLevelType w:val="hybridMultilevel"/>
    <w:tmpl w:val="C1DA7DD4"/>
    <w:lvl w:ilvl="0" w:tplc="9D7CA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A431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482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9C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36A3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C0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609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8B0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1AD2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B5F20"/>
    <w:multiLevelType w:val="hybridMultilevel"/>
    <w:tmpl w:val="3C6445E0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43138"/>
    <w:multiLevelType w:val="hybridMultilevel"/>
    <w:tmpl w:val="FF82A0E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5A5F45"/>
    <w:multiLevelType w:val="hybridMultilevel"/>
    <w:tmpl w:val="339EB6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711A4"/>
    <w:multiLevelType w:val="hybridMultilevel"/>
    <w:tmpl w:val="F3267B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11E47"/>
    <w:multiLevelType w:val="hybridMultilevel"/>
    <w:tmpl w:val="858CD280"/>
    <w:lvl w:ilvl="0" w:tplc="B44A2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86296"/>
    <w:multiLevelType w:val="hybridMultilevel"/>
    <w:tmpl w:val="5FA00F7A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475908"/>
    <w:multiLevelType w:val="hybridMultilevel"/>
    <w:tmpl w:val="88C426BE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162FD3"/>
    <w:multiLevelType w:val="hybridMultilevel"/>
    <w:tmpl w:val="90BCE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D248A"/>
    <w:multiLevelType w:val="hybridMultilevel"/>
    <w:tmpl w:val="E8661146"/>
    <w:lvl w:ilvl="0" w:tplc="366660E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C6169"/>
    <w:multiLevelType w:val="hybridMultilevel"/>
    <w:tmpl w:val="D95E6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9D08A4"/>
    <w:multiLevelType w:val="hybridMultilevel"/>
    <w:tmpl w:val="64FA2BF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80B8F"/>
    <w:multiLevelType w:val="hybridMultilevel"/>
    <w:tmpl w:val="BA9479D2"/>
    <w:lvl w:ilvl="0" w:tplc="2ACA08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D73EC"/>
    <w:multiLevelType w:val="hybridMultilevel"/>
    <w:tmpl w:val="B25C0F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4403A"/>
    <w:multiLevelType w:val="hybridMultilevel"/>
    <w:tmpl w:val="512EA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71A1E"/>
    <w:multiLevelType w:val="hybridMultilevel"/>
    <w:tmpl w:val="E7E4CA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726D"/>
    <w:multiLevelType w:val="hybridMultilevel"/>
    <w:tmpl w:val="273EF4A2"/>
    <w:lvl w:ilvl="0" w:tplc="4F8AB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E6890"/>
    <w:multiLevelType w:val="hybridMultilevel"/>
    <w:tmpl w:val="6D4EB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234F9"/>
    <w:multiLevelType w:val="hybridMultilevel"/>
    <w:tmpl w:val="3D1E2E6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B87F77"/>
    <w:multiLevelType w:val="hybridMultilevel"/>
    <w:tmpl w:val="14A0C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2841">
    <w:abstractNumId w:val="6"/>
  </w:num>
  <w:num w:numId="2" w16cid:durableId="128479171">
    <w:abstractNumId w:val="16"/>
  </w:num>
  <w:num w:numId="3" w16cid:durableId="571743848">
    <w:abstractNumId w:val="19"/>
  </w:num>
  <w:num w:numId="4" w16cid:durableId="182132502">
    <w:abstractNumId w:val="9"/>
  </w:num>
  <w:num w:numId="5" w16cid:durableId="1609002959">
    <w:abstractNumId w:val="1"/>
  </w:num>
  <w:num w:numId="6" w16cid:durableId="670378055">
    <w:abstractNumId w:val="22"/>
  </w:num>
  <w:num w:numId="7" w16cid:durableId="863908059">
    <w:abstractNumId w:val="3"/>
  </w:num>
  <w:num w:numId="8" w16cid:durableId="483353772">
    <w:abstractNumId w:val="13"/>
  </w:num>
  <w:num w:numId="9" w16cid:durableId="784076146">
    <w:abstractNumId w:val="8"/>
  </w:num>
  <w:num w:numId="10" w16cid:durableId="2081905331">
    <w:abstractNumId w:val="7"/>
  </w:num>
  <w:num w:numId="11" w16cid:durableId="787433334">
    <w:abstractNumId w:val="12"/>
  </w:num>
  <w:num w:numId="12" w16cid:durableId="1296833172">
    <w:abstractNumId w:val="24"/>
  </w:num>
  <w:num w:numId="13" w16cid:durableId="280692381">
    <w:abstractNumId w:val="15"/>
  </w:num>
  <w:num w:numId="14" w16cid:durableId="1834294224">
    <w:abstractNumId w:val="0"/>
  </w:num>
  <w:num w:numId="15" w16cid:durableId="1774931455">
    <w:abstractNumId w:val="11"/>
  </w:num>
  <w:num w:numId="16" w16cid:durableId="1572159529">
    <w:abstractNumId w:val="17"/>
  </w:num>
  <w:num w:numId="17" w16cid:durableId="26224671">
    <w:abstractNumId w:val="23"/>
  </w:num>
  <w:num w:numId="18" w16cid:durableId="1872263148">
    <w:abstractNumId w:val="18"/>
  </w:num>
  <w:num w:numId="19" w16cid:durableId="1423451183">
    <w:abstractNumId w:val="14"/>
  </w:num>
  <w:num w:numId="20" w16cid:durableId="1509179311">
    <w:abstractNumId w:val="20"/>
  </w:num>
  <w:num w:numId="21" w16cid:durableId="1324815762">
    <w:abstractNumId w:val="4"/>
  </w:num>
  <w:num w:numId="22" w16cid:durableId="940531108">
    <w:abstractNumId w:val="5"/>
  </w:num>
  <w:num w:numId="23" w16cid:durableId="123542665">
    <w:abstractNumId w:val="2"/>
  </w:num>
  <w:num w:numId="24" w16cid:durableId="106046858">
    <w:abstractNumId w:val="21"/>
  </w:num>
  <w:num w:numId="25" w16cid:durableId="248008245">
    <w:abstractNumId w:val="25"/>
  </w:num>
  <w:num w:numId="26" w16cid:durableId="277761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" w:dllVersion="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35"/>
    <w:rsid w:val="0000009D"/>
    <w:rsid w:val="00010D6F"/>
    <w:rsid w:val="000113F8"/>
    <w:rsid w:val="00021C53"/>
    <w:rsid w:val="00023676"/>
    <w:rsid w:val="00024B02"/>
    <w:rsid w:val="000252BC"/>
    <w:rsid w:val="00025720"/>
    <w:rsid w:val="0002628C"/>
    <w:rsid w:val="00026A52"/>
    <w:rsid w:val="000271A3"/>
    <w:rsid w:val="00033621"/>
    <w:rsid w:val="0003454E"/>
    <w:rsid w:val="00036B14"/>
    <w:rsid w:val="0003713A"/>
    <w:rsid w:val="00041AEB"/>
    <w:rsid w:val="0004350D"/>
    <w:rsid w:val="000445FE"/>
    <w:rsid w:val="00051F00"/>
    <w:rsid w:val="000534EE"/>
    <w:rsid w:val="00055F74"/>
    <w:rsid w:val="00063161"/>
    <w:rsid w:val="000647AE"/>
    <w:rsid w:val="00067139"/>
    <w:rsid w:val="00067748"/>
    <w:rsid w:val="0006792A"/>
    <w:rsid w:val="00071EC7"/>
    <w:rsid w:val="00072AF1"/>
    <w:rsid w:val="00072C12"/>
    <w:rsid w:val="00075035"/>
    <w:rsid w:val="00080C97"/>
    <w:rsid w:val="0008170F"/>
    <w:rsid w:val="00082D44"/>
    <w:rsid w:val="00082DCE"/>
    <w:rsid w:val="0008670A"/>
    <w:rsid w:val="0008715A"/>
    <w:rsid w:val="0008751C"/>
    <w:rsid w:val="0009007F"/>
    <w:rsid w:val="000907B5"/>
    <w:rsid w:val="00095119"/>
    <w:rsid w:val="00096AA0"/>
    <w:rsid w:val="00097E8F"/>
    <w:rsid w:val="000A1690"/>
    <w:rsid w:val="000A1BB4"/>
    <w:rsid w:val="000A32C3"/>
    <w:rsid w:val="000A4744"/>
    <w:rsid w:val="000A54A2"/>
    <w:rsid w:val="000A720D"/>
    <w:rsid w:val="000A76A0"/>
    <w:rsid w:val="000B1102"/>
    <w:rsid w:val="000B1BD3"/>
    <w:rsid w:val="000B2E15"/>
    <w:rsid w:val="000B6B8F"/>
    <w:rsid w:val="000C07B9"/>
    <w:rsid w:val="000C2BCB"/>
    <w:rsid w:val="000C6410"/>
    <w:rsid w:val="000D17D9"/>
    <w:rsid w:val="000D2709"/>
    <w:rsid w:val="000E01E7"/>
    <w:rsid w:val="000E02AD"/>
    <w:rsid w:val="000E1F4B"/>
    <w:rsid w:val="000E6A4E"/>
    <w:rsid w:val="000E777A"/>
    <w:rsid w:val="000F376F"/>
    <w:rsid w:val="000F5639"/>
    <w:rsid w:val="000F5A04"/>
    <w:rsid w:val="000F5A3E"/>
    <w:rsid w:val="000F75AC"/>
    <w:rsid w:val="0010397C"/>
    <w:rsid w:val="00103BD2"/>
    <w:rsid w:val="00111510"/>
    <w:rsid w:val="001117AE"/>
    <w:rsid w:val="00113E1F"/>
    <w:rsid w:val="001141CC"/>
    <w:rsid w:val="001143E2"/>
    <w:rsid w:val="001158D0"/>
    <w:rsid w:val="00123435"/>
    <w:rsid w:val="00124050"/>
    <w:rsid w:val="00126A22"/>
    <w:rsid w:val="001339DE"/>
    <w:rsid w:val="001356A8"/>
    <w:rsid w:val="00140DF9"/>
    <w:rsid w:val="0014285F"/>
    <w:rsid w:val="00144087"/>
    <w:rsid w:val="001501B1"/>
    <w:rsid w:val="0015341A"/>
    <w:rsid w:val="00154DCA"/>
    <w:rsid w:val="00156577"/>
    <w:rsid w:val="00156D91"/>
    <w:rsid w:val="00160EA8"/>
    <w:rsid w:val="00161E69"/>
    <w:rsid w:val="00162FE7"/>
    <w:rsid w:val="0017028C"/>
    <w:rsid w:val="00171A91"/>
    <w:rsid w:val="001735C5"/>
    <w:rsid w:val="00173AD9"/>
    <w:rsid w:val="00175D52"/>
    <w:rsid w:val="00180106"/>
    <w:rsid w:val="001825A7"/>
    <w:rsid w:val="001827DB"/>
    <w:rsid w:val="00186C61"/>
    <w:rsid w:val="00192CB1"/>
    <w:rsid w:val="00195FB0"/>
    <w:rsid w:val="00196405"/>
    <w:rsid w:val="001A063F"/>
    <w:rsid w:val="001A2999"/>
    <w:rsid w:val="001A3A33"/>
    <w:rsid w:val="001A7D15"/>
    <w:rsid w:val="001B6E6E"/>
    <w:rsid w:val="001B752C"/>
    <w:rsid w:val="001C049F"/>
    <w:rsid w:val="001C1C06"/>
    <w:rsid w:val="001C1EF4"/>
    <w:rsid w:val="001C537E"/>
    <w:rsid w:val="001C5D12"/>
    <w:rsid w:val="001C5F7B"/>
    <w:rsid w:val="001D0511"/>
    <w:rsid w:val="001D2551"/>
    <w:rsid w:val="001D46C1"/>
    <w:rsid w:val="001D7272"/>
    <w:rsid w:val="001D7EAF"/>
    <w:rsid w:val="001E29BC"/>
    <w:rsid w:val="001E3C18"/>
    <w:rsid w:val="001E4E83"/>
    <w:rsid w:val="001F595A"/>
    <w:rsid w:val="002047AD"/>
    <w:rsid w:val="00205AB3"/>
    <w:rsid w:val="00210153"/>
    <w:rsid w:val="00210655"/>
    <w:rsid w:val="00211884"/>
    <w:rsid w:val="002128BA"/>
    <w:rsid w:val="0021347C"/>
    <w:rsid w:val="00213884"/>
    <w:rsid w:val="00221E34"/>
    <w:rsid w:val="00227D31"/>
    <w:rsid w:val="00227FCB"/>
    <w:rsid w:val="00230F0F"/>
    <w:rsid w:val="00233DCE"/>
    <w:rsid w:val="00236F32"/>
    <w:rsid w:val="0024335B"/>
    <w:rsid w:val="0024361F"/>
    <w:rsid w:val="0024388E"/>
    <w:rsid w:val="00243EE7"/>
    <w:rsid w:val="00244F36"/>
    <w:rsid w:val="00246776"/>
    <w:rsid w:val="002510FF"/>
    <w:rsid w:val="00261050"/>
    <w:rsid w:val="00261755"/>
    <w:rsid w:val="00266514"/>
    <w:rsid w:val="00266B69"/>
    <w:rsid w:val="002707A2"/>
    <w:rsid w:val="002711E3"/>
    <w:rsid w:val="002755FE"/>
    <w:rsid w:val="00277F51"/>
    <w:rsid w:val="002837FC"/>
    <w:rsid w:val="00286844"/>
    <w:rsid w:val="00291D93"/>
    <w:rsid w:val="002928E5"/>
    <w:rsid w:val="00294B58"/>
    <w:rsid w:val="0029597D"/>
    <w:rsid w:val="002963DC"/>
    <w:rsid w:val="002A3A5D"/>
    <w:rsid w:val="002B35F0"/>
    <w:rsid w:val="002B441E"/>
    <w:rsid w:val="002B4B0F"/>
    <w:rsid w:val="002B55F1"/>
    <w:rsid w:val="002B5927"/>
    <w:rsid w:val="002C1AE1"/>
    <w:rsid w:val="002C204C"/>
    <w:rsid w:val="002C3F0C"/>
    <w:rsid w:val="002C409D"/>
    <w:rsid w:val="002C4569"/>
    <w:rsid w:val="002C6E25"/>
    <w:rsid w:val="002D3976"/>
    <w:rsid w:val="002D40AE"/>
    <w:rsid w:val="002D4A05"/>
    <w:rsid w:val="002D4A45"/>
    <w:rsid w:val="002D7C6C"/>
    <w:rsid w:val="002E146C"/>
    <w:rsid w:val="002E159C"/>
    <w:rsid w:val="002E4562"/>
    <w:rsid w:val="002E4CC5"/>
    <w:rsid w:val="002E6D66"/>
    <w:rsid w:val="002E7500"/>
    <w:rsid w:val="002F063A"/>
    <w:rsid w:val="002F2FB2"/>
    <w:rsid w:val="0030107B"/>
    <w:rsid w:val="00303D1E"/>
    <w:rsid w:val="003067ED"/>
    <w:rsid w:val="00307411"/>
    <w:rsid w:val="00307B16"/>
    <w:rsid w:val="003145DE"/>
    <w:rsid w:val="00315712"/>
    <w:rsid w:val="00315BE8"/>
    <w:rsid w:val="00315E40"/>
    <w:rsid w:val="00316B33"/>
    <w:rsid w:val="00317BD7"/>
    <w:rsid w:val="00325CBE"/>
    <w:rsid w:val="003267DB"/>
    <w:rsid w:val="00326C24"/>
    <w:rsid w:val="0032797E"/>
    <w:rsid w:val="00331D28"/>
    <w:rsid w:val="00334645"/>
    <w:rsid w:val="00334752"/>
    <w:rsid w:val="00334B7E"/>
    <w:rsid w:val="00335AE0"/>
    <w:rsid w:val="00336842"/>
    <w:rsid w:val="003376F5"/>
    <w:rsid w:val="00340299"/>
    <w:rsid w:val="00344FF7"/>
    <w:rsid w:val="00346BFA"/>
    <w:rsid w:val="00347FE8"/>
    <w:rsid w:val="00351C35"/>
    <w:rsid w:val="00352C8C"/>
    <w:rsid w:val="00360371"/>
    <w:rsid w:val="00360E4A"/>
    <w:rsid w:val="003617C2"/>
    <w:rsid w:val="00362B52"/>
    <w:rsid w:val="00366596"/>
    <w:rsid w:val="00370AED"/>
    <w:rsid w:val="003733C6"/>
    <w:rsid w:val="00377A6B"/>
    <w:rsid w:val="00380398"/>
    <w:rsid w:val="003831AA"/>
    <w:rsid w:val="0038381A"/>
    <w:rsid w:val="00384712"/>
    <w:rsid w:val="00386AEC"/>
    <w:rsid w:val="00392FF3"/>
    <w:rsid w:val="0039300A"/>
    <w:rsid w:val="00394043"/>
    <w:rsid w:val="00394150"/>
    <w:rsid w:val="00394D12"/>
    <w:rsid w:val="00394D50"/>
    <w:rsid w:val="0039546E"/>
    <w:rsid w:val="00395E56"/>
    <w:rsid w:val="003966D1"/>
    <w:rsid w:val="003A002F"/>
    <w:rsid w:val="003A2331"/>
    <w:rsid w:val="003A3AE9"/>
    <w:rsid w:val="003A3C50"/>
    <w:rsid w:val="003A435A"/>
    <w:rsid w:val="003A7D55"/>
    <w:rsid w:val="003B2BDD"/>
    <w:rsid w:val="003B4877"/>
    <w:rsid w:val="003C1386"/>
    <w:rsid w:val="003C27D8"/>
    <w:rsid w:val="003C46B7"/>
    <w:rsid w:val="003C6D0B"/>
    <w:rsid w:val="003D36DC"/>
    <w:rsid w:val="003E00C4"/>
    <w:rsid w:val="003E0902"/>
    <w:rsid w:val="003E1905"/>
    <w:rsid w:val="003E26F3"/>
    <w:rsid w:val="003E288A"/>
    <w:rsid w:val="003E4E75"/>
    <w:rsid w:val="003E6754"/>
    <w:rsid w:val="003F09F4"/>
    <w:rsid w:val="003F3B36"/>
    <w:rsid w:val="003F5A40"/>
    <w:rsid w:val="003F6AFC"/>
    <w:rsid w:val="003F738C"/>
    <w:rsid w:val="004021F0"/>
    <w:rsid w:val="004027E8"/>
    <w:rsid w:val="00403E12"/>
    <w:rsid w:val="0040607A"/>
    <w:rsid w:val="00406C9F"/>
    <w:rsid w:val="00410B93"/>
    <w:rsid w:val="00410C21"/>
    <w:rsid w:val="00412798"/>
    <w:rsid w:val="00413072"/>
    <w:rsid w:val="00415C62"/>
    <w:rsid w:val="00420B4D"/>
    <w:rsid w:val="0042139C"/>
    <w:rsid w:val="0042198B"/>
    <w:rsid w:val="004221BC"/>
    <w:rsid w:val="00425BB0"/>
    <w:rsid w:val="00426264"/>
    <w:rsid w:val="00426D8B"/>
    <w:rsid w:val="004271F0"/>
    <w:rsid w:val="00433CA2"/>
    <w:rsid w:val="00434ACE"/>
    <w:rsid w:val="004353B2"/>
    <w:rsid w:val="004375D2"/>
    <w:rsid w:val="004408F8"/>
    <w:rsid w:val="00440D2F"/>
    <w:rsid w:val="00441048"/>
    <w:rsid w:val="00442104"/>
    <w:rsid w:val="00443656"/>
    <w:rsid w:val="00444C4B"/>
    <w:rsid w:val="004456DB"/>
    <w:rsid w:val="00446E28"/>
    <w:rsid w:val="004515FC"/>
    <w:rsid w:val="00451752"/>
    <w:rsid w:val="0045707C"/>
    <w:rsid w:val="0045729B"/>
    <w:rsid w:val="0045730B"/>
    <w:rsid w:val="00461BB5"/>
    <w:rsid w:val="00461FE7"/>
    <w:rsid w:val="004625C6"/>
    <w:rsid w:val="00463454"/>
    <w:rsid w:val="00463F39"/>
    <w:rsid w:val="004652DA"/>
    <w:rsid w:val="0046572D"/>
    <w:rsid w:val="004700E9"/>
    <w:rsid w:val="00470725"/>
    <w:rsid w:val="004711A8"/>
    <w:rsid w:val="00472CEB"/>
    <w:rsid w:val="00473DBE"/>
    <w:rsid w:val="004767C6"/>
    <w:rsid w:val="00476A57"/>
    <w:rsid w:val="00476F89"/>
    <w:rsid w:val="00480F3E"/>
    <w:rsid w:val="00480F82"/>
    <w:rsid w:val="00481D67"/>
    <w:rsid w:val="00483432"/>
    <w:rsid w:val="00483F35"/>
    <w:rsid w:val="00484994"/>
    <w:rsid w:val="00485917"/>
    <w:rsid w:val="00485D27"/>
    <w:rsid w:val="00486112"/>
    <w:rsid w:val="004879EB"/>
    <w:rsid w:val="00490E79"/>
    <w:rsid w:val="00491153"/>
    <w:rsid w:val="00491234"/>
    <w:rsid w:val="00494723"/>
    <w:rsid w:val="00496253"/>
    <w:rsid w:val="0049641C"/>
    <w:rsid w:val="00496518"/>
    <w:rsid w:val="004A0127"/>
    <w:rsid w:val="004B015B"/>
    <w:rsid w:val="004B21C2"/>
    <w:rsid w:val="004B2491"/>
    <w:rsid w:val="004B4F09"/>
    <w:rsid w:val="004B6F21"/>
    <w:rsid w:val="004C173B"/>
    <w:rsid w:val="004C2291"/>
    <w:rsid w:val="004C5D79"/>
    <w:rsid w:val="004C7D10"/>
    <w:rsid w:val="004D094C"/>
    <w:rsid w:val="004D2B29"/>
    <w:rsid w:val="004D4ADC"/>
    <w:rsid w:val="004E1A8F"/>
    <w:rsid w:val="004E258A"/>
    <w:rsid w:val="004E3329"/>
    <w:rsid w:val="004E7183"/>
    <w:rsid w:val="004F0406"/>
    <w:rsid w:val="004F15ED"/>
    <w:rsid w:val="004F212A"/>
    <w:rsid w:val="004F23B5"/>
    <w:rsid w:val="004F35BD"/>
    <w:rsid w:val="004F447B"/>
    <w:rsid w:val="004F50BD"/>
    <w:rsid w:val="004F62B5"/>
    <w:rsid w:val="0050013E"/>
    <w:rsid w:val="005100EC"/>
    <w:rsid w:val="00521710"/>
    <w:rsid w:val="00521E98"/>
    <w:rsid w:val="00525E53"/>
    <w:rsid w:val="00527186"/>
    <w:rsid w:val="00530CE0"/>
    <w:rsid w:val="00535106"/>
    <w:rsid w:val="00535679"/>
    <w:rsid w:val="0053612C"/>
    <w:rsid w:val="005365B8"/>
    <w:rsid w:val="005413A4"/>
    <w:rsid w:val="005432D6"/>
    <w:rsid w:val="00546D1A"/>
    <w:rsid w:val="0054756C"/>
    <w:rsid w:val="00556D2B"/>
    <w:rsid w:val="00556F5F"/>
    <w:rsid w:val="0055746C"/>
    <w:rsid w:val="005624E5"/>
    <w:rsid w:val="0057076B"/>
    <w:rsid w:val="00572872"/>
    <w:rsid w:val="005766C8"/>
    <w:rsid w:val="005814C8"/>
    <w:rsid w:val="00583F68"/>
    <w:rsid w:val="00590027"/>
    <w:rsid w:val="005904DC"/>
    <w:rsid w:val="005907DD"/>
    <w:rsid w:val="0059137D"/>
    <w:rsid w:val="0059262C"/>
    <w:rsid w:val="00595330"/>
    <w:rsid w:val="005956B7"/>
    <w:rsid w:val="005A077E"/>
    <w:rsid w:val="005A0F3D"/>
    <w:rsid w:val="005A1A59"/>
    <w:rsid w:val="005A4BA0"/>
    <w:rsid w:val="005A4CB5"/>
    <w:rsid w:val="005A4D58"/>
    <w:rsid w:val="005A5A84"/>
    <w:rsid w:val="005A674B"/>
    <w:rsid w:val="005B273A"/>
    <w:rsid w:val="005B73F4"/>
    <w:rsid w:val="005B7D09"/>
    <w:rsid w:val="005C2ACC"/>
    <w:rsid w:val="005C2E57"/>
    <w:rsid w:val="005C4CC1"/>
    <w:rsid w:val="005C500B"/>
    <w:rsid w:val="005D00D0"/>
    <w:rsid w:val="005D09F8"/>
    <w:rsid w:val="005D3447"/>
    <w:rsid w:val="005D442B"/>
    <w:rsid w:val="005D5624"/>
    <w:rsid w:val="005D6098"/>
    <w:rsid w:val="005E0EA5"/>
    <w:rsid w:val="005E2289"/>
    <w:rsid w:val="005E4AB9"/>
    <w:rsid w:val="005E5671"/>
    <w:rsid w:val="005E67D2"/>
    <w:rsid w:val="005E7AA5"/>
    <w:rsid w:val="005F0DC7"/>
    <w:rsid w:val="005F0F44"/>
    <w:rsid w:val="005F1B42"/>
    <w:rsid w:val="005F5239"/>
    <w:rsid w:val="005F5916"/>
    <w:rsid w:val="005F5EB0"/>
    <w:rsid w:val="005F6BC3"/>
    <w:rsid w:val="005F6E72"/>
    <w:rsid w:val="006010D8"/>
    <w:rsid w:val="006027AB"/>
    <w:rsid w:val="0060477F"/>
    <w:rsid w:val="00604CB3"/>
    <w:rsid w:val="00604DE5"/>
    <w:rsid w:val="00605CD9"/>
    <w:rsid w:val="0060636A"/>
    <w:rsid w:val="00607AD8"/>
    <w:rsid w:val="00607B06"/>
    <w:rsid w:val="00610F47"/>
    <w:rsid w:val="0061211D"/>
    <w:rsid w:val="00612A8E"/>
    <w:rsid w:val="00612CED"/>
    <w:rsid w:val="00617499"/>
    <w:rsid w:val="00620649"/>
    <w:rsid w:val="00626987"/>
    <w:rsid w:val="00631171"/>
    <w:rsid w:val="0063307B"/>
    <w:rsid w:val="00635E03"/>
    <w:rsid w:val="00643933"/>
    <w:rsid w:val="00645FBD"/>
    <w:rsid w:val="00650F39"/>
    <w:rsid w:val="00651825"/>
    <w:rsid w:val="00652DD7"/>
    <w:rsid w:val="006547F2"/>
    <w:rsid w:val="00657068"/>
    <w:rsid w:val="0065730A"/>
    <w:rsid w:val="006630BD"/>
    <w:rsid w:val="00665CB6"/>
    <w:rsid w:val="006700CA"/>
    <w:rsid w:val="00670115"/>
    <w:rsid w:val="006707F7"/>
    <w:rsid w:val="00671914"/>
    <w:rsid w:val="00671C98"/>
    <w:rsid w:val="00671DBA"/>
    <w:rsid w:val="00677302"/>
    <w:rsid w:val="00677CB5"/>
    <w:rsid w:val="006806FF"/>
    <w:rsid w:val="00684A22"/>
    <w:rsid w:val="00687418"/>
    <w:rsid w:val="00690F4D"/>
    <w:rsid w:val="00691191"/>
    <w:rsid w:val="00695388"/>
    <w:rsid w:val="0069717D"/>
    <w:rsid w:val="00697C76"/>
    <w:rsid w:val="006A327A"/>
    <w:rsid w:val="006B2D7E"/>
    <w:rsid w:val="006B343F"/>
    <w:rsid w:val="006B51E1"/>
    <w:rsid w:val="006B5E58"/>
    <w:rsid w:val="006B773C"/>
    <w:rsid w:val="006C0D0A"/>
    <w:rsid w:val="006C3129"/>
    <w:rsid w:val="006C3573"/>
    <w:rsid w:val="006C3F70"/>
    <w:rsid w:val="006C4165"/>
    <w:rsid w:val="006C4EFB"/>
    <w:rsid w:val="006C63DB"/>
    <w:rsid w:val="006D0733"/>
    <w:rsid w:val="006D25C1"/>
    <w:rsid w:val="006D25DD"/>
    <w:rsid w:val="006D507B"/>
    <w:rsid w:val="006D52A6"/>
    <w:rsid w:val="006D7A34"/>
    <w:rsid w:val="006E09D7"/>
    <w:rsid w:val="006E0EC7"/>
    <w:rsid w:val="006E1313"/>
    <w:rsid w:val="006E5458"/>
    <w:rsid w:val="006E5540"/>
    <w:rsid w:val="006E623B"/>
    <w:rsid w:val="006E730D"/>
    <w:rsid w:val="006E7A95"/>
    <w:rsid w:val="006F0AF2"/>
    <w:rsid w:val="006F1DF5"/>
    <w:rsid w:val="006F256F"/>
    <w:rsid w:val="006F59B8"/>
    <w:rsid w:val="006F7A49"/>
    <w:rsid w:val="00700072"/>
    <w:rsid w:val="00700A73"/>
    <w:rsid w:val="00700EDD"/>
    <w:rsid w:val="00705204"/>
    <w:rsid w:val="0071193B"/>
    <w:rsid w:val="00712012"/>
    <w:rsid w:val="00712CF5"/>
    <w:rsid w:val="00713FCC"/>
    <w:rsid w:val="007145B7"/>
    <w:rsid w:val="00716483"/>
    <w:rsid w:val="0071779D"/>
    <w:rsid w:val="00721B9E"/>
    <w:rsid w:val="00722A15"/>
    <w:rsid w:val="0072422F"/>
    <w:rsid w:val="0073096B"/>
    <w:rsid w:val="00731C34"/>
    <w:rsid w:val="00732783"/>
    <w:rsid w:val="00732EFF"/>
    <w:rsid w:val="00736190"/>
    <w:rsid w:val="00736385"/>
    <w:rsid w:val="00744C8F"/>
    <w:rsid w:val="00746212"/>
    <w:rsid w:val="00751750"/>
    <w:rsid w:val="007518F2"/>
    <w:rsid w:val="0075433E"/>
    <w:rsid w:val="00756139"/>
    <w:rsid w:val="00760F59"/>
    <w:rsid w:val="007612CB"/>
    <w:rsid w:val="00761F78"/>
    <w:rsid w:val="00766BA6"/>
    <w:rsid w:val="007677AC"/>
    <w:rsid w:val="00767EC0"/>
    <w:rsid w:val="00770AE6"/>
    <w:rsid w:val="00770CF3"/>
    <w:rsid w:val="00771200"/>
    <w:rsid w:val="00772CFF"/>
    <w:rsid w:val="007768DB"/>
    <w:rsid w:val="0077742E"/>
    <w:rsid w:val="00781783"/>
    <w:rsid w:val="007819BF"/>
    <w:rsid w:val="00783094"/>
    <w:rsid w:val="007833B0"/>
    <w:rsid w:val="00783817"/>
    <w:rsid w:val="00786BAF"/>
    <w:rsid w:val="007871FC"/>
    <w:rsid w:val="00790581"/>
    <w:rsid w:val="0079363B"/>
    <w:rsid w:val="0079710B"/>
    <w:rsid w:val="00797B47"/>
    <w:rsid w:val="007A1FEC"/>
    <w:rsid w:val="007A2DDC"/>
    <w:rsid w:val="007A5E35"/>
    <w:rsid w:val="007A6EFE"/>
    <w:rsid w:val="007A728D"/>
    <w:rsid w:val="007B2C48"/>
    <w:rsid w:val="007B482A"/>
    <w:rsid w:val="007B6753"/>
    <w:rsid w:val="007B7C67"/>
    <w:rsid w:val="007C52A3"/>
    <w:rsid w:val="007C531D"/>
    <w:rsid w:val="007C6C74"/>
    <w:rsid w:val="007D2043"/>
    <w:rsid w:val="007D6394"/>
    <w:rsid w:val="007E3A41"/>
    <w:rsid w:val="007E3B35"/>
    <w:rsid w:val="007E3E48"/>
    <w:rsid w:val="007F0D68"/>
    <w:rsid w:val="007F2099"/>
    <w:rsid w:val="00800542"/>
    <w:rsid w:val="00804DEE"/>
    <w:rsid w:val="00811115"/>
    <w:rsid w:val="00814DDB"/>
    <w:rsid w:val="00822214"/>
    <w:rsid w:val="00830FCD"/>
    <w:rsid w:val="00831AFC"/>
    <w:rsid w:val="00833980"/>
    <w:rsid w:val="0083468D"/>
    <w:rsid w:val="008347D8"/>
    <w:rsid w:val="0083497C"/>
    <w:rsid w:val="00835DD4"/>
    <w:rsid w:val="008363F8"/>
    <w:rsid w:val="0083718A"/>
    <w:rsid w:val="008414C3"/>
    <w:rsid w:val="00845DD5"/>
    <w:rsid w:val="00850F7A"/>
    <w:rsid w:val="00856392"/>
    <w:rsid w:val="008608D9"/>
    <w:rsid w:val="00861F44"/>
    <w:rsid w:val="008635AF"/>
    <w:rsid w:val="00864177"/>
    <w:rsid w:val="00866A85"/>
    <w:rsid w:val="00873431"/>
    <w:rsid w:val="00874D03"/>
    <w:rsid w:val="00877656"/>
    <w:rsid w:val="0088039F"/>
    <w:rsid w:val="00881BEC"/>
    <w:rsid w:val="00883042"/>
    <w:rsid w:val="00884707"/>
    <w:rsid w:val="00885DA5"/>
    <w:rsid w:val="008860A1"/>
    <w:rsid w:val="00886358"/>
    <w:rsid w:val="008869DB"/>
    <w:rsid w:val="00886B08"/>
    <w:rsid w:val="0089051A"/>
    <w:rsid w:val="00890EF8"/>
    <w:rsid w:val="00891327"/>
    <w:rsid w:val="00891737"/>
    <w:rsid w:val="008948EB"/>
    <w:rsid w:val="00896037"/>
    <w:rsid w:val="008A35A7"/>
    <w:rsid w:val="008B0D32"/>
    <w:rsid w:val="008B1CC1"/>
    <w:rsid w:val="008B3E80"/>
    <w:rsid w:val="008B3FCB"/>
    <w:rsid w:val="008B4124"/>
    <w:rsid w:val="008B434E"/>
    <w:rsid w:val="008B453D"/>
    <w:rsid w:val="008B4C8B"/>
    <w:rsid w:val="008C26D3"/>
    <w:rsid w:val="008C76B1"/>
    <w:rsid w:val="008D12FF"/>
    <w:rsid w:val="008D4893"/>
    <w:rsid w:val="008D610F"/>
    <w:rsid w:val="008D6920"/>
    <w:rsid w:val="008E1D8B"/>
    <w:rsid w:val="008E2D0D"/>
    <w:rsid w:val="008E2E30"/>
    <w:rsid w:val="008E338F"/>
    <w:rsid w:val="008E44E6"/>
    <w:rsid w:val="008E5E6B"/>
    <w:rsid w:val="008E7247"/>
    <w:rsid w:val="008F3BA6"/>
    <w:rsid w:val="008F5E5F"/>
    <w:rsid w:val="008F793B"/>
    <w:rsid w:val="00900575"/>
    <w:rsid w:val="0091174B"/>
    <w:rsid w:val="00912203"/>
    <w:rsid w:val="009147F5"/>
    <w:rsid w:val="0091489A"/>
    <w:rsid w:val="0091724A"/>
    <w:rsid w:val="00922540"/>
    <w:rsid w:val="009260EC"/>
    <w:rsid w:val="00926486"/>
    <w:rsid w:val="009279A4"/>
    <w:rsid w:val="00927F04"/>
    <w:rsid w:val="00930A3B"/>
    <w:rsid w:val="00935C79"/>
    <w:rsid w:val="00935F15"/>
    <w:rsid w:val="00937780"/>
    <w:rsid w:val="00941F68"/>
    <w:rsid w:val="00942A23"/>
    <w:rsid w:val="009430F8"/>
    <w:rsid w:val="00943D25"/>
    <w:rsid w:val="00944FD8"/>
    <w:rsid w:val="0095301E"/>
    <w:rsid w:val="009537BC"/>
    <w:rsid w:val="00954C68"/>
    <w:rsid w:val="00954F54"/>
    <w:rsid w:val="0095515C"/>
    <w:rsid w:val="00960933"/>
    <w:rsid w:val="00963239"/>
    <w:rsid w:val="0096352A"/>
    <w:rsid w:val="00964985"/>
    <w:rsid w:val="00967469"/>
    <w:rsid w:val="00973E7C"/>
    <w:rsid w:val="009758C1"/>
    <w:rsid w:val="009766C5"/>
    <w:rsid w:val="00976FFE"/>
    <w:rsid w:val="009827F9"/>
    <w:rsid w:val="0098493A"/>
    <w:rsid w:val="00993F07"/>
    <w:rsid w:val="009A04FE"/>
    <w:rsid w:val="009A1025"/>
    <w:rsid w:val="009A18C1"/>
    <w:rsid w:val="009A3246"/>
    <w:rsid w:val="009A3333"/>
    <w:rsid w:val="009A5808"/>
    <w:rsid w:val="009B0504"/>
    <w:rsid w:val="009B67A9"/>
    <w:rsid w:val="009C3B88"/>
    <w:rsid w:val="009C65F4"/>
    <w:rsid w:val="009D02A7"/>
    <w:rsid w:val="009D1A50"/>
    <w:rsid w:val="009D2D7D"/>
    <w:rsid w:val="009D3026"/>
    <w:rsid w:val="009D4A90"/>
    <w:rsid w:val="009E00B6"/>
    <w:rsid w:val="009E2766"/>
    <w:rsid w:val="009E424C"/>
    <w:rsid w:val="009E42A1"/>
    <w:rsid w:val="009E513A"/>
    <w:rsid w:val="009F09F8"/>
    <w:rsid w:val="009F10F7"/>
    <w:rsid w:val="009F39DA"/>
    <w:rsid w:val="009F48EF"/>
    <w:rsid w:val="009F536D"/>
    <w:rsid w:val="009F5856"/>
    <w:rsid w:val="009F6DC0"/>
    <w:rsid w:val="00A04748"/>
    <w:rsid w:val="00A064BA"/>
    <w:rsid w:val="00A1590C"/>
    <w:rsid w:val="00A16E43"/>
    <w:rsid w:val="00A21E91"/>
    <w:rsid w:val="00A2495E"/>
    <w:rsid w:val="00A25014"/>
    <w:rsid w:val="00A27039"/>
    <w:rsid w:val="00A329DF"/>
    <w:rsid w:val="00A341AE"/>
    <w:rsid w:val="00A35215"/>
    <w:rsid w:val="00A359F2"/>
    <w:rsid w:val="00A372BE"/>
    <w:rsid w:val="00A3733C"/>
    <w:rsid w:val="00A3789F"/>
    <w:rsid w:val="00A37CA1"/>
    <w:rsid w:val="00A420B5"/>
    <w:rsid w:val="00A42E0D"/>
    <w:rsid w:val="00A44073"/>
    <w:rsid w:val="00A44756"/>
    <w:rsid w:val="00A472BE"/>
    <w:rsid w:val="00A52E83"/>
    <w:rsid w:val="00A539F1"/>
    <w:rsid w:val="00A577E5"/>
    <w:rsid w:val="00A60D1F"/>
    <w:rsid w:val="00A611E8"/>
    <w:rsid w:val="00A6226B"/>
    <w:rsid w:val="00A64395"/>
    <w:rsid w:val="00A66639"/>
    <w:rsid w:val="00A66F0F"/>
    <w:rsid w:val="00A6778F"/>
    <w:rsid w:val="00A70B8D"/>
    <w:rsid w:val="00A70F3E"/>
    <w:rsid w:val="00A74BF6"/>
    <w:rsid w:val="00A7517C"/>
    <w:rsid w:val="00A7523E"/>
    <w:rsid w:val="00A82117"/>
    <w:rsid w:val="00A834BC"/>
    <w:rsid w:val="00A845F3"/>
    <w:rsid w:val="00A859E4"/>
    <w:rsid w:val="00A87A55"/>
    <w:rsid w:val="00A90405"/>
    <w:rsid w:val="00A91738"/>
    <w:rsid w:val="00A91B22"/>
    <w:rsid w:val="00A92EE5"/>
    <w:rsid w:val="00A92FC8"/>
    <w:rsid w:val="00A9357F"/>
    <w:rsid w:val="00A94150"/>
    <w:rsid w:val="00A94282"/>
    <w:rsid w:val="00A95456"/>
    <w:rsid w:val="00A95806"/>
    <w:rsid w:val="00A95FBD"/>
    <w:rsid w:val="00A97FD8"/>
    <w:rsid w:val="00AA08DE"/>
    <w:rsid w:val="00AA16A6"/>
    <w:rsid w:val="00AA3FDA"/>
    <w:rsid w:val="00AA444D"/>
    <w:rsid w:val="00AA4F45"/>
    <w:rsid w:val="00AA68CF"/>
    <w:rsid w:val="00AB55C1"/>
    <w:rsid w:val="00AB5CBB"/>
    <w:rsid w:val="00AC0549"/>
    <w:rsid w:val="00AC0AD6"/>
    <w:rsid w:val="00AC26F7"/>
    <w:rsid w:val="00AC3482"/>
    <w:rsid w:val="00AC5B27"/>
    <w:rsid w:val="00AC5B91"/>
    <w:rsid w:val="00AC5C69"/>
    <w:rsid w:val="00AC6325"/>
    <w:rsid w:val="00AD5D62"/>
    <w:rsid w:val="00AE0177"/>
    <w:rsid w:val="00AE08AF"/>
    <w:rsid w:val="00AE1E61"/>
    <w:rsid w:val="00AE7510"/>
    <w:rsid w:val="00AF51F4"/>
    <w:rsid w:val="00AF59DE"/>
    <w:rsid w:val="00AF690F"/>
    <w:rsid w:val="00AF76CF"/>
    <w:rsid w:val="00AF7C74"/>
    <w:rsid w:val="00B10C48"/>
    <w:rsid w:val="00B13263"/>
    <w:rsid w:val="00B151F7"/>
    <w:rsid w:val="00B213FE"/>
    <w:rsid w:val="00B234EB"/>
    <w:rsid w:val="00B257F0"/>
    <w:rsid w:val="00B270BF"/>
    <w:rsid w:val="00B308E7"/>
    <w:rsid w:val="00B35631"/>
    <w:rsid w:val="00B37B16"/>
    <w:rsid w:val="00B40DED"/>
    <w:rsid w:val="00B41741"/>
    <w:rsid w:val="00B42741"/>
    <w:rsid w:val="00B47E18"/>
    <w:rsid w:val="00B534E4"/>
    <w:rsid w:val="00B54242"/>
    <w:rsid w:val="00B57513"/>
    <w:rsid w:val="00B57DF2"/>
    <w:rsid w:val="00B637DB"/>
    <w:rsid w:val="00B65B32"/>
    <w:rsid w:val="00B6755D"/>
    <w:rsid w:val="00B7432A"/>
    <w:rsid w:val="00B75020"/>
    <w:rsid w:val="00B80952"/>
    <w:rsid w:val="00B8324B"/>
    <w:rsid w:val="00B93147"/>
    <w:rsid w:val="00B944D6"/>
    <w:rsid w:val="00B9640C"/>
    <w:rsid w:val="00B965F5"/>
    <w:rsid w:val="00B96E6D"/>
    <w:rsid w:val="00B97B9C"/>
    <w:rsid w:val="00BA32AF"/>
    <w:rsid w:val="00BA4C66"/>
    <w:rsid w:val="00BA7DFB"/>
    <w:rsid w:val="00BB03D9"/>
    <w:rsid w:val="00BB5001"/>
    <w:rsid w:val="00BB5309"/>
    <w:rsid w:val="00BB6B2C"/>
    <w:rsid w:val="00BB789C"/>
    <w:rsid w:val="00BC142B"/>
    <w:rsid w:val="00BC384F"/>
    <w:rsid w:val="00BC5C3B"/>
    <w:rsid w:val="00BC60B7"/>
    <w:rsid w:val="00BC7BDC"/>
    <w:rsid w:val="00BD15FD"/>
    <w:rsid w:val="00BD21DC"/>
    <w:rsid w:val="00BD4E01"/>
    <w:rsid w:val="00BD64ED"/>
    <w:rsid w:val="00BD74D2"/>
    <w:rsid w:val="00BE38A7"/>
    <w:rsid w:val="00BE3937"/>
    <w:rsid w:val="00BE561C"/>
    <w:rsid w:val="00BF2982"/>
    <w:rsid w:val="00BF3AE9"/>
    <w:rsid w:val="00BF3FE9"/>
    <w:rsid w:val="00BF48EE"/>
    <w:rsid w:val="00BF5510"/>
    <w:rsid w:val="00C00D89"/>
    <w:rsid w:val="00C023E7"/>
    <w:rsid w:val="00C03226"/>
    <w:rsid w:val="00C048FF"/>
    <w:rsid w:val="00C04BF7"/>
    <w:rsid w:val="00C0595B"/>
    <w:rsid w:val="00C0675D"/>
    <w:rsid w:val="00C111F3"/>
    <w:rsid w:val="00C123FB"/>
    <w:rsid w:val="00C14180"/>
    <w:rsid w:val="00C1463D"/>
    <w:rsid w:val="00C16453"/>
    <w:rsid w:val="00C23126"/>
    <w:rsid w:val="00C252DD"/>
    <w:rsid w:val="00C2563B"/>
    <w:rsid w:val="00C27CC9"/>
    <w:rsid w:val="00C318EE"/>
    <w:rsid w:val="00C35101"/>
    <w:rsid w:val="00C35DF1"/>
    <w:rsid w:val="00C43B71"/>
    <w:rsid w:val="00C509E9"/>
    <w:rsid w:val="00C5280D"/>
    <w:rsid w:val="00C53DE0"/>
    <w:rsid w:val="00C54878"/>
    <w:rsid w:val="00C5644B"/>
    <w:rsid w:val="00C56AFF"/>
    <w:rsid w:val="00C56C4B"/>
    <w:rsid w:val="00C60D36"/>
    <w:rsid w:val="00C7001A"/>
    <w:rsid w:val="00C71E4E"/>
    <w:rsid w:val="00C757FF"/>
    <w:rsid w:val="00C75DD3"/>
    <w:rsid w:val="00C7668C"/>
    <w:rsid w:val="00C82E21"/>
    <w:rsid w:val="00C873E0"/>
    <w:rsid w:val="00C94245"/>
    <w:rsid w:val="00C9451A"/>
    <w:rsid w:val="00C96062"/>
    <w:rsid w:val="00CA2D3C"/>
    <w:rsid w:val="00CA49CA"/>
    <w:rsid w:val="00CA52D5"/>
    <w:rsid w:val="00CA7CF7"/>
    <w:rsid w:val="00CB0D44"/>
    <w:rsid w:val="00CB2619"/>
    <w:rsid w:val="00CB292B"/>
    <w:rsid w:val="00CB321B"/>
    <w:rsid w:val="00CB4EF7"/>
    <w:rsid w:val="00CB51DC"/>
    <w:rsid w:val="00CB75D6"/>
    <w:rsid w:val="00CC06B6"/>
    <w:rsid w:val="00CC0FBA"/>
    <w:rsid w:val="00CC3662"/>
    <w:rsid w:val="00CC4DD7"/>
    <w:rsid w:val="00CC5D54"/>
    <w:rsid w:val="00CC5DCA"/>
    <w:rsid w:val="00CC6421"/>
    <w:rsid w:val="00CD061B"/>
    <w:rsid w:val="00CD2199"/>
    <w:rsid w:val="00CD46D3"/>
    <w:rsid w:val="00CD6197"/>
    <w:rsid w:val="00CD63A2"/>
    <w:rsid w:val="00CD70AC"/>
    <w:rsid w:val="00CE4767"/>
    <w:rsid w:val="00CE4CA7"/>
    <w:rsid w:val="00CE6418"/>
    <w:rsid w:val="00CE7DC4"/>
    <w:rsid w:val="00CF4E06"/>
    <w:rsid w:val="00CF557B"/>
    <w:rsid w:val="00CF5788"/>
    <w:rsid w:val="00D00F79"/>
    <w:rsid w:val="00D0168F"/>
    <w:rsid w:val="00D114B9"/>
    <w:rsid w:val="00D12D81"/>
    <w:rsid w:val="00D141C9"/>
    <w:rsid w:val="00D158CF"/>
    <w:rsid w:val="00D15EB1"/>
    <w:rsid w:val="00D15F48"/>
    <w:rsid w:val="00D249E7"/>
    <w:rsid w:val="00D26DA0"/>
    <w:rsid w:val="00D31AB2"/>
    <w:rsid w:val="00D32C5C"/>
    <w:rsid w:val="00D34A8D"/>
    <w:rsid w:val="00D37B4B"/>
    <w:rsid w:val="00D37C73"/>
    <w:rsid w:val="00D418B7"/>
    <w:rsid w:val="00D43895"/>
    <w:rsid w:val="00D45AE7"/>
    <w:rsid w:val="00D4775F"/>
    <w:rsid w:val="00D5588A"/>
    <w:rsid w:val="00D579E9"/>
    <w:rsid w:val="00D610DD"/>
    <w:rsid w:val="00D616EB"/>
    <w:rsid w:val="00D62324"/>
    <w:rsid w:val="00D644A1"/>
    <w:rsid w:val="00D70437"/>
    <w:rsid w:val="00D71A3B"/>
    <w:rsid w:val="00D75CFB"/>
    <w:rsid w:val="00D76429"/>
    <w:rsid w:val="00D769EF"/>
    <w:rsid w:val="00D77DEF"/>
    <w:rsid w:val="00D83D50"/>
    <w:rsid w:val="00D87D9C"/>
    <w:rsid w:val="00D90044"/>
    <w:rsid w:val="00D90EC6"/>
    <w:rsid w:val="00D91134"/>
    <w:rsid w:val="00D9354B"/>
    <w:rsid w:val="00D94703"/>
    <w:rsid w:val="00D95454"/>
    <w:rsid w:val="00D962DC"/>
    <w:rsid w:val="00D97F15"/>
    <w:rsid w:val="00DA048A"/>
    <w:rsid w:val="00DA3D57"/>
    <w:rsid w:val="00DA6035"/>
    <w:rsid w:val="00DA6162"/>
    <w:rsid w:val="00DA6171"/>
    <w:rsid w:val="00DA7B7A"/>
    <w:rsid w:val="00DB1F14"/>
    <w:rsid w:val="00DB2470"/>
    <w:rsid w:val="00DB29A4"/>
    <w:rsid w:val="00DB3FFC"/>
    <w:rsid w:val="00DB474A"/>
    <w:rsid w:val="00DB6272"/>
    <w:rsid w:val="00DB63C5"/>
    <w:rsid w:val="00DB7D41"/>
    <w:rsid w:val="00DC2196"/>
    <w:rsid w:val="00DC38CD"/>
    <w:rsid w:val="00DC7216"/>
    <w:rsid w:val="00DD1A65"/>
    <w:rsid w:val="00DD403D"/>
    <w:rsid w:val="00DD43EA"/>
    <w:rsid w:val="00DD65D2"/>
    <w:rsid w:val="00DD781D"/>
    <w:rsid w:val="00DD7BB1"/>
    <w:rsid w:val="00DE1A69"/>
    <w:rsid w:val="00DE35B1"/>
    <w:rsid w:val="00DE4BEA"/>
    <w:rsid w:val="00DE56FA"/>
    <w:rsid w:val="00DE744E"/>
    <w:rsid w:val="00DF06B4"/>
    <w:rsid w:val="00DF3E05"/>
    <w:rsid w:val="00DF59D4"/>
    <w:rsid w:val="00E023E7"/>
    <w:rsid w:val="00E02875"/>
    <w:rsid w:val="00E02FEE"/>
    <w:rsid w:val="00E0312F"/>
    <w:rsid w:val="00E05888"/>
    <w:rsid w:val="00E062CD"/>
    <w:rsid w:val="00E0632F"/>
    <w:rsid w:val="00E0785B"/>
    <w:rsid w:val="00E11211"/>
    <w:rsid w:val="00E11FEA"/>
    <w:rsid w:val="00E13D69"/>
    <w:rsid w:val="00E13FF0"/>
    <w:rsid w:val="00E14473"/>
    <w:rsid w:val="00E14C70"/>
    <w:rsid w:val="00E15D1A"/>
    <w:rsid w:val="00E1650C"/>
    <w:rsid w:val="00E202DF"/>
    <w:rsid w:val="00E204DA"/>
    <w:rsid w:val="00E227BD"/>
    <w:rsid w:val="00E262D9"/>
    <w:rsid w:val="00E277A2"/>
    <w:rsid w:val="00E27B00"/>
    <w:rsid w:val="00E308B3"/>
    <w:rsid w:val="00E32CD6"/>
    <w:rsid w:val="00E40017"/>
    <w:rsid w:val="00E40D04"/>
    <w:rsid w:val="00E42720"/>
    <w:rsid w:val="00E4411B"/>
    <w:rsid w:val="00E4447F"/>
    <w:rsid w:val="00E44E49"/>
    <w:rsid w:val="00E45163"/>
    <w:rsid w:val="00E46782"/>
    <w:rsid w:val="00E53985"/>
    <w:rsid w:val="00E579BC"/>
    <w:rsid w:val="00E60EE7"/>
    <w:rsid w:val="00E613B7"/>
    <w:rsid w:val="00E624C9"/>
    <w:rsid w:val="00E63102"/>
    <w:rsid w:val="00E6340E"/>
    <w:rsid w:val="00E63B2C"/>
    <w:rsid w:val="00E64C95"/>
    <w:rsid w:val="00E729F4"/>
    <w:rsid w:val="00E767F8"/>
    <w:rsid w:val="00E76A32"/>
    <w:rsid w:val="00E802C6"/>
    <w:rsid w:val="00E80D2F"/>
    <w:rsid w:val="00E81503"/>
    <w:rsid w:val="00E827F0"/>
    <w:rsid w:val="00E83232"/>
    <w:rsid w:val="00E8357B"/>
    <w:rsid w:val="00E86C10"/>
    <w:rsid w:val="00E928AE"/>
    <w:rsid w:val="00E932F6"/>
    <w:rsid w:val="00E9341A"/>
    <w:rsid w:val="00E93FCA"/>
    <w:rsid w:val="00E9435E"/>
    <w:rsid w:val="00E95772"/>
    <w:rsid w:val="00E95EDA"/>
    <w:rsid w:val="00E96F86"/>
    <w:rsid w:val="00EA01D4"/>
    <w:rsid w:val="00EA130D"/>
    <w:rsid w:val="00EA2D85"/>
    <w:rsid w:val="00EA4937"/>
    <w:rsid w:val="00EA50FE"/>
    <w:rsid w:val="00EA603D"/>
    <w:rsid w:val="00EB0E1F"/>
    <w:rsid w:val="00EB5159"/>
    <w:rsid w:val="00EC0016"/>
    <w:rsid w:val="00EC0082"/>
    <w:rsid w:val="00EC00AB"/>
    <w:rsid w:val="00EC3B27"/>
    <w:rsid w:val="00EC6BBB"/>
    <w:rsid w:val="00ED09D4"/>
    <w:rsid w:val="00ED3596"/>
    <w:rsid w:val="00ED4CB2"/>
    <w:rsid w:val="00ED6205"/>
    <w:rsid w:val="00EE31B4"/>
    <w:rsid w:val="00EE3BAF"/>
    <w:rsid w:val="00EE54AD"/>
    <w:rsid w:val="00EE570B"/>
    <w:rsid w:val="00EF17A6"/>
    <w:rsid w:val="00EF2A61"/>
    <w:rsid w:val="00EF37DD"/>
    <w:rsid w:val="00EF4591"/>
    <w:rsid w:val="00EF4CD7"/>
    <w:rsid w:val="00EF52C0"/>
    <w:rsid w:val="00EF5C04"/>
    <w:rsid w:val="00EF712E"/>
    <w:rsid w:val="00F01E1E"/>
    <w:rsid w:val="00F02F1A"/>
    <w:rsid w:val="00F03034"/>
    <w:rsid w:val="00F051F2"/>
    <w:rsid w:val="00F0556A"/>
    <w:rsid w:val="00F101F6"/>
    <w:rsid w:val="00F123E2"/>
    <w:rsid w:val="00F138AB"/>
    <w:rsid w:val="00F1418A"/>
    <w:rsid w:val="00F15DED"/>
    <w:rsid w:val="00F16890"/>
    <w:rsid w:val="00F17764"/>
    <w:rsid w:val="00F25A67"/>
    <w:rsid w:val="00F31E3B"/>
    <w:rsid w:val="00F3541C"/>
    <w:rsid w:val="00F36462"/>
    <w:rsid w:val="00F3710D"/>
    <w:rsid w:val="00F379D3"/>
    <w:rsid w:val="00F37E0F"/>
    <w:rsid w:val="00F40092"/>
    <w:rsid w:val="00F42AF9"/>
    <w:rsid w:val="00F43D03"/>
    <w:rsid w:val="00F4722A"/>
    <w:rsid w:val="00F51D70"/>
    <w:rsid w:val="00F56DEF"/>
    <w:rsid w:val="00F57C1C"/>
    <w:rsid w:val="00F629D2"/>
    <w:rsid w:val="00F638D7"/>
    <w:rsid w:val="00F63FCC"/>
    <w:rsid w:val="00F66187"/>
    <w:rsid w:val="00F676CF"/>
    <w:rsid w:val="00F67C8A"/>
    <w:rsid w:val="00F7057A"/>
    <w:rsid w:val="00F7181A"/>
    <w:rsid w:val="00F767D9"/>
    <w:rsid w:val="00F76D25"/>
    <w:rsid w:val="00F80F2C"/>
    <w:rsid w:val="00F8154A"/>
    <w:rsid w:val="00F830B8"/>
    <w:rsid w:val="00F83EA8"/>
    <w:rsid w:val="00F866BB"/>
    <w:rsid w:val="00F869D9"/>
    <w:rsid w:val="00F8701D"/>
    <w:rsid w:val="00F918F1"/>
    <w:rsid w:val="00F9265A"/>
    <w:rsid w:val="00F94190"/>
    <w:rsid w:val="00FA2277"/>
    <w:rsid w:val="00FA7675"/>
    <w:rsid w:val="00FA7EE9"/>
    <w:rsid w:val="00FB0F0C"/>
    <w:rsid w:val="00FC0861"/>
    <w:rsid w:val="00FC170A"/>
    <w:rsid w:val="00FC1B29"/>
    <w:rsid w:val="00FC447B"/>
    <w:rsid w:val="00FC539D"/>
    <w:rsid w:val="00FC6294"/>
    <w:rsid w:val="00FC6B04"/>
    <w:rsid w:val="00FD02BF"/>
    <w:rsid w:val="00FD12E4"/>
    <w:rsid w:val="00FD1E46"/>
    <w:rsid w:val="00FD4984"/>
    <w:rsid w:val="00FD5353"/>
    <w:rsid w:val="00FD6F55"/>
    <w:rsid w:val="00FE057D"/>
    <w:rsid w:val="00FE3070"/>
    <w:rsid w:val="00FE460F"/>
    <w:rsid w:val="00FE51F9"/>
    <w:rsid w:val="00FE7A3B"/>
    <w:rsid w:val="00FE7ADA"/>
    <w:rsid w:val="00FF1E3F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876E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2CD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61CC2"/>
    <w:pPr>
      <w:keepNext/>
      <w:spacing w:before="240" w:after="60"/>
      <w:outlineLvl w:val="0"/>
    </w:pPr>
    <w:rPr>
      <w:rFonts w:eastAsia="Times"/>
      <w:b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qFormat/>
    <w:rsid w:val="003274E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61CC2"/>
    <w:pPr>
      <w:keepNext/>
      <w:outlineLvl w:val="2"/>
    </w:pPr>
    <w:rPr>
      <w:rFonts w:eastAsia="Times"/>
      <w:b/>
      <w:szCs w:val="26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5B84"/>
    <w:rPr>
      <w:rFonts w:ascii="Arial" w:hAnsi="Arial"/>
      <w:color w:val="0000FF"/>
      <w:sz w:val="22"/>
      <w:u w:val="single"/>
    </w:rPr>
  </w:style>
  <w:style w:type="character" w:styleId="Kommentarzeichen">
    <w:name w:val="annotation reference"/>
    <w:uiPriority w:val="99"/>
    <w:semiHidden/>
    <w:unhideWhenUsed/>
    <w:rsid w:val="00060994"/>
    <w:rPr>
      <w:sz w:val="18"/>
      <w:szCs w:val="18"/>
    </w:rPr>
  </w:style>
  <w:style w:type="paragraph" w:styleId="Fuzeile">
    <w:name w:val="footer"/>
    <w:basedOn w:val="Standard"/>
    <w:rsid w:val="00261CC2"/>
    <w:pPr>
      <w:tabs>
        <w:tab w:val="center" w:pos="4536"/>
        <w:tab w:val="right" w:pos="9072"/>
      </w:tabs>
    </w:pPr>
    <w:rPr>
      <w:rFonts w:ascii="Times New Roman" w:hAnsi="Times New Roman"/>
      <w:i/>
      <w:sz w:val="20"/>
      <w:szCs w:val="20"/>
    </w:rPr>
  </w:style>
  <w:style w:type="paragraph" w:customStyle="1" w:styleId="Pressetext">
    <w:name w:val="Pressetext"/>
    <w:basedOn w:val="Standard"/>
    <w:rsid w:val="00634D5D"/>
    <w:pPr>
      <w:tabs>
        <w:tab w:val="left" w:pos="284"/>
        <w:tab w:val="left" w:pos="567"/>
        <w:tab w:val="left" w:pos="851"/>
      </w:tabs>
    </w:pPr>
    <w:rPr>
      <w:rFonts w:eastAsia="Times"/>
      <w:sz w:val="22"/>
      <w:szCs w:val="20"/>
    </w:rPr>
  </w:style>
  <w:style w:type="paragraph" w:customStyle="1" w:styleId="PressetextVorspann">
    <w:name w:val="Pressetext Vorspann"/>
    <w:basedOn w:val="Pressetext"/>
    <w:rsid w:val="00261CC2"/>
    <w:rPr>
      <w:b/>
      <w:sz w:val="20"/>
    </w:rPr>
  </w:style>
  <w:style w:type="paragraph" w:styleId="Kopfzeile">
    <w:name w:val="header"/>
    <w:aliases w:val="Fußzeile Zchn"/>
    <w:basedOn w:val="Standard"/>
    <w:link w:val="KopfzeileZchn"/>
    <w:uiPriority w:val="99"/>
    <w:rsid w:val="000E5B84"/>
    <w:pPr>
      <w:tabs>
        <w:tab w:val="center" w:pos="4536"/>
        <w:tab w:val="right" w:pos="9072"/>
      </w:tabs>
    </w:pPr>
  </w:style>
  <w:style w:type="character" w:styleId="Seitenzahl">
    <w:name w:val="page number"/>
    <w:rsid w:val="000E5B84"/>
    <w:rPr>
      <w:rFonts w:ascii="Arial" w:hAnsi="Arial"/>
      <w:color w:val="auto"/>
      <w:sz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0994"/>
    <w:rPr>
      <w:lang w:val="x-none" w:eastAsia="x-none"/>
    </w:rPr>
  </w:style>
  <w:style w:type="character" w:customStyle="1" w:styleId="KommentartextZchn">
    <w:name w:val="Kommentartext Zchn"/>
    <w:link w:val="Kommentartext"/>
    <w:uiPriority w:val="99"/>
    <w:rsid w:val="00060994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09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60994"/>
    <w:rPr>
      <w:rFonts w:ascii="Arial" w:hAnsi="Arial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0994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60994"/>
    <w:rPr>
      <w:rFonts w:ascii="Lucida Grande" w:hAnsi="Lucida Grande"/>
      <w:sz w:val="18"/>
      <w:szCs w:val="18"/>
    </w:rPr>
  </w:style>
  <w:style w:type="character" w:customStyle="1" w:styleId="berschrift1Zchn">
    <w:name w:val="Überschrift 1 Zchn"/>
    <w:link w:val="berschrift1"/>
    <w:rsid w:val="00651290"/>
    <w:rPr>
      <w:rFonts w:ascii="Arial" w:eastAsia="Times" w:hAnsi="Arial"/>
      <w:b/>
      <w:kern w:val="32"/>
      <w:sz w:val="32"/>
      <w:szCs w:val="32"/>
    </w:rPr>
  </w:style>
  <w:style w:type="character" w:customStyle="1" w:styleId="berschrift3Zchn">
    <w:name w:val="Überschrift 3 Zchn"/>
    <w:link w:val="berschrift3"/>
    <w:rsid w:val="00651290"/>
    <w:rPr>
      <w:rFonts w:ascii="Arial" w:eastAsia="Times" w:hAnsi="Arial"/>
      <w:b/>
      <w:sz w:val="24"/>
      <w:szCs w:val="26"/>
    </w:rPr>
  </w:style>
  <w:style w:type="paragraph" w:customStyle="1" w:styleId="FarbigeSchattierung-Akzent11">
    <w:name w:val="Farbige Schattierung - Akzent 11"/>
    <w:hidden/>
    <w:uiPriority w:val="99"/>
    <w:semiHidden/>
    <w:rsid w:val="00C56F89"/>
    <w:rPr>
      <w:rFonts w:ascii="Arial" w:hAnsi="Arial"/>
      <w:sz w:val="24"/>
      <w:szCs w:val="24"/>
    </w:rPr>
  </w:style>
  <w:style w:type="character" w:customStyle="1" w:styleId="KopfzeileZchn">
    <w:name w:val="Kopfzeile Zchn"/>
    <w:aliases w:val="Fußzeile Zchn Zchn"/>
    <w:link w:val="Kopfzeile"/>
    <w:uiPriority w:val="99"/>
    <w:rsid w:val="00415DC8"/>
    <w:rPr>
      <w:rFonts w:ascii="Arial" w:hAnsi="Arial"/>
      <w:sz w:val="24"/>
      <w:szCs w:val="24"/>
    </w:rPr>
  </w:style>
  <w:style w:type="character" w:customStyle="1" w:styleId="artgrpdescriptiontextstd">
    <w:name w:val="artgrpdescriptiontextstd"/>
    <w:rsid w:val="00F25A67"/>
  </w:style>
  <w:style w:type="character" w:customStyle="1" w:styleId="artgrpdescriptionheadline1">
    <w:name w:val="artgrpdescriptionheadline1"/>
    <w:basedOn w:val="Absatz-Standardschriftart"/>
    <w:rsid w:val="007C52A3"/>
  </w:style>
  <w:style w:type="character" w:customStyle="1" w:styleId="artgrpdescriptionheadline2">
    <w:name w:val="artgrpdescriptionheadline2"/>
    <w:basedOn w:val="Absatz-Standardschriftart"/>
    <w:rsid w:val="007C52A3"/>
  </w:style>
  <w:style w:type="paragraph" w:styleId="Listenabsatz">
    <w:name w:val="List Paragraph"/>
    <w:basedOn w:val="Standard"/>
    <w:uiPriority w:val="34"/>
    <w:qFormat/>
    <w:rsid w:val="00EB51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4625C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bsatz-Standardschriftart"/>
    <w:rsid w:val="000A54A2"/>
  </w:style>
  <w:style w:type="character" w:styleId="BesuchterLink">
    <w:name w:val="FollowedHyperlink"/>
    <w:basedOn w:val="Absatz-Standardschriftart"/>
    <w:uiPriority w:val="99"/>
    <w:semiHidden/>
    <w:unhideWhenUsed/>
    <w:rsid w:val="000A54A2"/>
    <w:rPr>
      <w:color w:val="800080" w:themeColor="followedHyperlink"/>
      <w:u w:val="single"/>
    </w:rPr>
  </w:style>
  <w:style w:type="paragraph" w:styleId="KeinLeerraum">
    <w:name w:val="No Spacing"/>
    <w:uiPriority w:val="1"/>
    <w:qFormat/>
    <w:rsid w:val="00071EC7"/>
    <w:rPr>
      <w:rFonts w:ascii="Century Gothic" w:hAnsi="Century Gothic" w:cs="Century Gothic"/>
      <w:spacing w:val="-5"/>
      <w:sz w:val="18"/>
      <w:szCs w:val="18"/>
      <w:lang w:bidi="he-I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D46D3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6844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797B47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83497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47AE"/>
    <w:rPr>
      <w:color w:val="605E5C"/>
      <w:shd w:val="clear" w:color="auto" w:fill="E1DFDD"/>
    </w:rPr>
  </w:style>
  <w:style w:type="paragraph" w:styleId="NurText">
    <w:name w:val="Plain Text"/>
    <w:basedOn w:val="Standard"/>
    <w:link w:val="NurTextZchn"/>
    <w:uiPriority w:val="99"/>
    <w:semiHidden/>
    <w:unhideWhenUsed/>
    <w:rsid w:val="00441048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41048"/>
    <w:rPr>
      <w:rFonts w:ascii="Consolas" w:hAnsi="Consolas" w:cs="Consolas"/>
      <w:sz w:val="21"/>
      <w:szCs w:val="21"/>
    </w:rPr>
  </w:style>
  <w:style w:type="paragraph" w:styleId="berarbeitung">
    <w:name w:val="Revision"/>
    <w:hidden/>
    <w:uiPriority w:val="99"/>
    <w:semiHidden/>
    <w:rsid w:val="00BB530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ppwerk.de/de/kreuzgriff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ippwerk.de/de/presseberei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ippwerk.de/de/produkte/PRODUKTLINIEN/DETEKTIERBAR/c/2685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ippwerk.de/de/produkte/PRODUKTLINIEN/MEDIgrip/c/177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ippwerk.de/de/search/?text=Kreuzgriffe+Kunststoff+mit+vorstehender+Stahlbuchs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0FC3-13FE-4C36-B153-6876EBC16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Elastisches Sicherungsband für Griffe</vt:lpstr>
    </vt:vector>
  </TitlesOfParts>
  <Manager>Georg Messerschmidt, Stefanie Beck</Manager>
  <Company>Heinrich Kipp Werk KG</Company>
  <LinksUpToDate>false</LinksUpToDate>
  <CharactersWithSpaces>5563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Elastisches Sicherungsband für Griffe</dc:title>
  <dc:subject>Pressemitteilung Sicherungsband Juni 2013</dc:subject>
  <dc:creator>Bernward Damm</dc:creator>
  <cp:keywords>Sicherungsband, Teilesicherung</cp:keywords>
  <cp:lastModifiedBy>Jerke Andre</cp:lastModifiedBy>
  <cp:revision>7</cp:revision>
  <cp:lastPrinted>2019-08-15T11:57:00Z</cp:lastPrinted>
  <dcterms:created xsi:type="dcterms:W3CDTF">2023-10-23T12:41:00Z</dcterms:created>
  <dcterms:modified xsi:type="dcterms:W3CDTF">2023-11-28T08:56:00Z</dcterms:modified>
</cp:coreProperties>
</file>