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4F9C3700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>
        <w:rPr>
          <w:b w:val="0"/>
          <w:sz w:val="18"/>
          <w:szCs w:val="18"/>
        </w:rPr>
        <w:t xml:space="preserve">Sulz am </w:t>
      </w:r>
      <w:r>
        <w:rPr>
          <w:b w:val="0"/>
          <w:color w:val="000000" w:themeColor="text1"/>
          <w:sz w:val="18"/>
          <w:szCs w:val="18"/>
        </w:rPr>
        <w:t>Neckar, febbraio 2021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2578837A" w14:textId="77777777" w:rsidR="00A64143" w:rsidRDefault="00A64143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</w:p>
    <w:p w14:paraId="09B00A22" w14:textId="66F37912" w:rsidR="00620649" w:rsidRPr="00F16890" w:rsidRDefault="00F16890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>Parti operative in Duroplast: resistenti al calore, robuste e facili da pulire</w:t>
      </w:r>
    </w:p>
    <w:p w14:paraId="418171B9" w14:textId="77777777" w:rsidR="00712012" w:rsidRPr="004E258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6DC95A25" w14:textId="4A313BDF" w:rsidR="00705204" w:rsidRPr="006263FD" w:rsidRDefault="00E95772" w:rsidP="0070520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 xml:space="preserve">HEINRICH KIPP WERK offre ai suoi clienti una vasta gamma di parti operative e maniglie realizzate con il materiale plastico Duroplast.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Questi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prodotti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convincono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per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i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loro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numerosi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vantaggi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: non solo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sono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molto solidi e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resistenti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al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calore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, ma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possono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anche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essere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puliti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facilmente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grazie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alla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>superficie</w:t>
      </w:r>
      <w:proofErr w:type="spellEnd"/>
      <w:r w:rsidRPr="006263FD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molto lucida. </w:t>
      </w:r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Per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questo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motivo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, in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alcuni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settori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i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componenti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termoindurenti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sono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un'alternativa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più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economica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rispetto ai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modelli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acciaio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inossidabile</w:t>
      </w:r>
      <w:proofErr w:type="spellEnd"/>
      <w:r w:rsidRPr="006263FD">
        <w:rPr>
          <w:rFonts w:cs="Arial"/>
          <w:b/>
          <w:color w:val="000000" w:themeColor="text1"/>
          <w:sz w:val="22"/>
          <w:szCs w:val="22"/>
          <w:lang w:val="en-US"/>
        </w:rPr>
        <w:t>.</w:t>
      </w:r>
    </w:p>
    <w:p w14:paraId="0D8D649B" w14:textId="35AE353B" w:rsidR="00E023E7" w:rsidRPr="006263FD" w:rsidRDefault="00E023E7" w:rsidP="00E023E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25F5CFCF" w14:textId="29608831" w:rsidR="00D579E9" w:rsidRPr="006263FD" w:rsidRDefault="00335D59" w:rsidP="00D579E9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Soprattutto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per le parti operative, vale la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regola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che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l'applicazione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determina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il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materiale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. Nel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caso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dei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termoindurenti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, le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potenziali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aree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applicazione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molto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ampie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. La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plastica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ha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dimostrato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sua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validità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nell'ingegneria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impiantistica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meccanica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così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come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nei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veicoli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costruzione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nelle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attrezzature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elettriche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negli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impianti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chimici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o in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applicazioni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come la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tecnologia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medica. La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ragione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questa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varietà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utilizzo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risiede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nelle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proprietà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del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materiale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robusto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e versatile: il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termoindurente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è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particolarmente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duro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distingue per la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sua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elevata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resistenza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all'abrasione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stabilità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dimensionale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sotto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carico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Gli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elementi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comando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resina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termoindurente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espandono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poco in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presenza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calore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resistono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a temperature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fino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a 150 °C e, 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differenza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delle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versioni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metallo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, non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elettricamente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conduttivi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. La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buona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qualità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della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superficie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permette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una facile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pulizia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inoltre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il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materiale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è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resistente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ai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prodotti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chimici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come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l'alcool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grassi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e la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benzina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Infine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, la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superficie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altamente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lucida del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termoindurente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sta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diventando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sempre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più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popolare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nel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settore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del design - la "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laccatura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tipo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pianoforte"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conferisce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ai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prodotti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effetto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sofisticato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e di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alta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qualità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4C913DCD" w14:textId="732427E8" w:rsidR="00DA048A" w:rsidRPr="006263FD" w:rsidRDefault="00DA048A" w:rsidP="00DA048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744DC2D" w14:textId="00A3E772" w:rsidR="00EE31B4" w:rsidRPr="006263FD" w:rsidRDefault="00D579E9" w:rsidP="00EE31B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6263FD">
        <w:rPr>
          <w:lang w:val="en-US"/>
        </w:rPr>
        <w:t xml:space="preserve">I </w:t>
      </w:r>
      <w:proofErr w:type="spellStart"/>
      <w:r w:rsidRPr="006263FD">
        <w:rPr>
          <w:lang w:val="en-US"/>
        </w:rPr>
        <w:t>prodotti</w:t>
      </w:r>
      <w:proofErr w:type="spellEnd"/>
      <w:r w:rsidRPr="006263FD">
        <w:rPr>
          <w:lang w:val="en-US"/>
        </w:rPr>
        <w:t xml:space="preserve"> </w:t>
      </w:r>
      <w:proofErr w:type="spellStart"/>
      <w:r w:rsidRPr="006263FD">
        <w:rPr>
          <w:lang w:val="en-US"/>
        </w:rPr>
        <w:t>termoindurenti</w:t>
      </w:r>
      <w:proofErr w:type="spellEnd"/>
      <w:r w:rsidRPr="006263FD">
        <w:rPr>
          <w:lang w:val="en-US"/>
        </w:rPr>
        <w:t xml:space="preserve"> </w:t>
      </w:r>
      <w:proofErr w:type="spellStart"/>
      <w:r w:rsidRPr="006263FD">
        <w:rPr>
          <w:lang w:val="en-US"/>
        </w:rPr>
        <w:t>sono</w:t>
      </w:r>
      <w:proofErr w:type="spellEnd"/>
      <w:r w:rsidRPr="006263FD">
        <w:rPr>
          <w:lang w:val="en-US"/>
        </w:rPr>
        <w:t xml:space="preserve"> </w:t>
      </w:r>
      <w:proofErr w:type="spellStart"/>
      <w:r w:rsidRPr="006263FD">
        <w:rPr>
          <w:lang w:val="en-US"/>
        </w:rPr>
        <w:t>realizzati</w:t>
      </w:r>
      <w:proofErr w:type="spellEnd"/>
      <w:r w:rsidRPr="006263FD">
        <w:rPr>
          <w:lang w:val="en-US"/>
        </w:rPr>
        <w:t xml:space="preserve"> con un </w:t>
      </w:r>
      <w:proofErr w:type="spellStart"/>
      <w:r w:rsidRPr="006263FD">
        <w:rPr>
          <w:lang w:val="en-US"/>
        </w:rPr>
        <w:t>metodo</w:t>
      </w:r>
      <w:proofErr w:type="spellEnd"/>
      <w:r w:rsidRPr="006263FD">
        <w:rPr>
          <w:lang w:val="en-US"/>
        </w:rPr>
        <w:t xml:space="preserve"> </w:t>
      </w:r>
      <w:proofErr w:type="spellStart"/>
      <w:r w:rsidRPr="006263FD">
        <w:rPr>
          <w:lang w:val="en-US"/>
        </w:rPr>
        <w:t>speciale</w:t>
      </w:r>
      <w:proofErr w:type="spellEnd"/>
      <w:r w:rsidRPr="006263FD">
        <w:rPr>
          <w:lang w:val="en-US"/>
        </w:rPr>
        <w:t xml:space="preserve"> </w:t>
      </w:r>
      <w:proofErr w:type="spellStart"/>
      <w:r w:rsidRPr="006263FD">
        <w:rPr>
          <w:lang w:val="en-US"/>
        </w:rPr>
        <w:t>utilizzando</w:t>
      </w:r>
      <w:proofErr w:type="spellEnd"/>
      <w:r w:rsidRPr="006263FD">
        <w:rPr>
          <w:lang w:val="en-US"/>
        </w:rPr>
        <w:t xml:space="preserve"> apposite </w:t>
      </w:r>
      <w:proofErr w:type="spellStart"/>
      <w:r w:rsidRPr="006263FD">
        <w:rPr>
          <w:lang w:val="en-US"/>
        </w:rPr>
        <w:t>presse</w:t>
      </w:r>
      <w:proofErr w:type="spellEnd"/>
      <w:r w:rsidRPr="006263FD">
        <w:rPr>
          <w:lang w:val="en-US"/>
        </w:rPr>
        <w:t xml:space="preserve"> </w:t>
      </w:r>
      <w:proofErr w:type="gramStart"/>
      <w:r w:rsidRPr="006263FD">
        <w:rPr>
          <w:lang w:val="en-US"/>
        </w:rPr>
        <w:t>a</w:t>
      </w:r>
      <w:proofErr w:type="gramEnd"/>
      <w:r w:rsidRPr="006263FD">
        <w:rPr>
          <w:lang w:val="en-US"/>
        </w:rPr>
        <w:t xml:space="preserve"> </w:t>
      </w:r>
      <w:proofErr w:type="spellStart"/>
      <w:r w:rsidRPr="006263FD">
        <w:rPr>
          <w:lang w:val="en-US"/>
        </w:rPr>
        <w:t>iniezione</w:t>
      </w:r>
      <w:proofErr w:type="spellEnd"/>
      <w:r w:rsidRPr="006263FD">
        <w:rPr>
          <w:lang w:val="en-US"/>
        </w:rPr>
        <w:t>.</w:t>
      </w:r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Al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contrario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dello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stampaggio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6263FD">
        <w:rPr>
          <w:rFonts w:cs="Arial"/>
          <w:color w:val="000000" w:themeColor="text1"/>
          <w:sz w:val="22"/>
          <w:szCs w:val="22"/>
          <w:lang w:val="en-US"/>
        </w:rPr>
        <w:t>a</w:t>
      </w:r>
      <w:proofErr w:type="gram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iniezione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del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materiale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termoplastico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, il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materiale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granuli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viene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riscaldato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pressato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nello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stampo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ad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alta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pressione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Esempi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tipici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componenti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KIPP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realizzati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con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questo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materiale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hyperlink r:id="rId7" w:history="1">
        <w:proofErr w:type="spellStart"/>
        <w:r w:rsidRPr="006263FD">
          <w:rPr>
            <w:rStyle w:val="Hyperlink"/>
            <w:rFonts w:cs="Arial"/>
            <w:szCs w:val="22"/>
            <w:lang w:val="en-US"/>
          </w:rPr>
          <w:t>Pomelli</w:t>
        </w:r>
        <w:proofErr w:type="spellEnd"/>
        <w:r w:rsidRPr="006263FD">
          <w:rPr>
            <w:rStyle w:val="Hyperlink"/>
            <w:rFonts w:cs="Arial"/>
            <w:szCs w:val="22"/>
            <w:lang w:val="en-US"/>
          </w:rPr>
          <w:t xml:space="preserve"> a </w:t>
        </w:r>
        <w:proofErr w:type="spellStart"/>
        <w:r w:rsidRPr="006263FD">
          <w:rPr>
            <w:rStyle w:val="Hyperlink"/>
            <w:rFonts w:cs="Arial"/>
            <w:szCs w:val="22"/>
            <w:lang w:val="en-US"/>
          </w:rPr>
          <w:t>sfera</w:t>
        </w:r>
        <w:proofErr w:type="spellEnd"/>
      </w:hyperlink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hyperlink r:id="rId8" w:history="1">
        <w:proofErr w:type="spellStart"/>
        <w:r w:rsidRPr="006263FD">
          <w:rPr>
            <w:rStyle w:val="Hyperlink"/>
            <w:rFonts w:cs="Arial"/>
            <w:szCs w:val="22"/>
            <w:lang w:val="en-US"/>
          </w:rPr>
          <w:t>Maniglie</w:t>
        </w:r>
        <w:proofErr w:type="spellEnd"/>
        <w:r w:rsidRPr="006263FD">
          <w:rPr>
            <w:rStyle w:val="Hyperlink"/>
            <w:rFonts w:cs="Arial"/>
            <w:szCs w:val="22"/>
            <w:lang w:val="en-US"/>
          </w:rPr>
          <w:t xml:space="preserve"> a </w:t>
        </w:r>
        <w:proofErr w:type="spellStart"/>
        <w:r w:rsidRPr="006263FD">
          <w:rPr>
            <w:rStyle w:val="Hyperlink"/>
            <w:rFonts w:cs="Arial"/>
            <w:szCs w:val="22"/>
            <w:lang w:val="en-US"/>
          </w:rPr>
          <w:t>staffa</w:t>
        </w:r>
        <w:proofErr w:type="spellEnd"/>
      </w:hyperlink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o </w:t>
      </w:r>
      <w:hyperlink r:id="rId9" w:history="1">
        <w:proofErr w:type="spellStart"/>
        <w:r w:rsidRPr="006263FD">
          <w:rPr>
            <w:rStyle w:val="Hyperlink"/>
            <w:rFonts w:cs="Arial"/>
            <w:szCs w:val="22"/>
            <w:lang w:val="en-US"/>
          </w:rPr>
          <w:t>Volantini</w:t>
        </w:r>
        <w:proofErr w:type="spellEnd"/>
        <w:r w:rsidRPr="006263FD">
          <w:rPr>
            <w:rStyle w:val="Hyperlink"/>
            <w:rFonts w:cs="Arial"/>
            <w:szCs w:val="22"/>
            <w:lang w:val="en-US"/>
          </w:rPr>
          <w:t xml:space="preserve"> a disco</w:t>
        </w:r>
      </w:hyperlink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Gli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elementi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comando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KIPP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conformi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alle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norme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RoHS 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alcuni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modelli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conformi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alle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norme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DIN.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realizzati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per lo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più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nero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lucido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, ma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disponibili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su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richiesta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altri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colori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come il rosso </w:t>
      </w:r>
      <w:proofErr w:type="spellStart"/>
      <w:r w:rsidRPr="006263FD">
        <w:rPr>
          <w:rFonts w:cs="Arial"/>
          <w:color w:val="000000" w:themeColor="text1"/>
          <w:sz w:val="22"/>
          <w:szCs w:val="22"/>
          <w:lang w:val="en-US"/>
        </w:rPr>
        <w:t>scuro</w:t>
      </w:r>
      <w:proofErr w:type="spellEnd"/>
      <w:r w:rsidRPr="006263FD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514EDB4B" w14:textId="3CC0B549" w:rsidR="00485D27" w:rsidRPr="006263FD" w:rsidRDefault="00EE31B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6263FD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</w:p>
    <w:p w14:paraId="4E47A71C" w14:textId="50DD3656" w:rsidR="00D91134" w:rsidRPr="004E258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color w:val="000000" w:themeColor="text1"/>
          <w:sz w:val="22"/>
          <w:szCs w:val="22"/>
        </w:rPr>
        <w:t>Caratteri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spazi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compresi</w:t>
      </w:r>
      <w:proofErr w:type="spellEnd"/>
      <w:r>
        <w:rPr>
          <w:rFonts w:cs="Arial"/>
          <w:color w:val="000000" w:themeColor="text1"/>
          <w:sz w:val="22"/>
          <w:szCs w:val="22"/>
        </w:rPr>
        <w:t>: 2.</w:t>
      </w:r>
      <w:r w:rsidR="006263FD">
        <w:rPr>
          <w:rFonts w:cs="Arial"/>
          <w:color w:val="000000" w:themeColor="text1"/>
          <w:sz w:val="22"/>
          <w:szCs w:val="22"/>
        </w:rPr>
        <w:t>364</w:t>
      </w:r>
      <w:r>
        <w:rPr>
          <w:rFonts w:cs="Arial"/>
          <w:color w:val="000000" w:themeColor="text1"/>
          <w:sz w:val="22"/>
          <w:szCs w:val="22"/>
        </w:rPr>
        <w:t>)</w:t>
      </w:r>
    </w:p>
    <w:p w14:paraId="2DE2B37E" w14:textId="48738319" w:rsidR="00D91134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2792F53" w14:textId="4E194371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A3D1A0C" w14:textId="551D0996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605A76B" w14:textId="1B58B44B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50953F9" w14:textId="77777777" w:rsidR="00A64143" w:rsidRDefault="00A64143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D8E750F" w14:textId="2D2D8862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6D5D977" w14:textId="77777777" w:rsidR="00A46FD2" w:rsidRPr="004E258A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BEC0473" w14:textId="1AB90088" w:rsidR="00A46FD2" w:rsidRPr="009E249E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Didascalia:</w:t>
      </w:r>
    </w:p>
    <w:p w14:paraId="4909F161" w14:textId="2D038296" w:rsidR="00002013" w:rsidRPr="00002013" w:rsidRDefault="009E249E" w:rsidP="001A7D15">
      <w:pPr>
        <w:pStyle w:val="Pressetext"/>
        <w:spacing w:line="300" w:lineRule="auto"/>
        <w:rPr>
          <w:szCs w:val="22"/>
        </w:rPr>
      </w:pPr>
      <w:r>
        <w:rPr>
          <w:rFonts w:cs="Arial"/>
          <w:b/>
          <w:color w:val="000000" w:themeColor="text1"/>
          <w:szCs w:val="22"/>
        </w:rPr>
        <w:t>KIPP-Bedienteile-aus-Duroplast.jpg</w:t>
      </w:r>
      <w:r>
        <w:rPr>
          <w:rFonts w:cs="Arial"/>
          <w:bCs/>
          <w:color w:val="000000" w:themeColor="text1"/>
          <w:szCs w:val="22"/>
        </w:rPr>
        <w:t>: HEINRICH KIPP WERK offre ai suoi clienti una vasta gamma di parti operative e maniglie realizzate con il materiale plastico Duroplast.</w:t>
      </w:r>
    </w:p>
    <w:p w14:paraId="2A7BC114" w14:textId="09B9F9ED" w:rsidR="00C5644B" w:rsidRDefault="00C5644B" w:rsidP="001A7D15">
      <w:pPr>
        <w:pStyle w:val="Pressetext"/>
        <w:spacing w:line="300" w:lineRule="auto"/>
        <w:rPr>
          <w:b/>
          <w:szCs w:val="22"/>
        </w:rPr>
      </w:pPr>
    </w:p>
    <w:p w14:paraId="3EB5ACE0" w14:textId="77777777" w:rsidR="00A46FD2" w:rsidRDefault="00A46FD2" w:rsidP="001A7D15">
      <w:pPr>
        <w:pStyle w:val="Pressetext"/>
        <w:spacing w:line="300" w:lineRule="auto"/>
        <w:rPr>
          <w:b/>
          <w:szCs w:val="22"/>
        </w:rPr>
      </w:pPr>
    </w:p>
    <w:p w14:paraId="236B6D00" w14:textId="0BAFF553" w:rsidR="005F0F44" w:rsidRPr="006263FD" w:rsidRDefault="006263FD" w:rsidP="005F0F44">
      <w:pPr>
        <w:spacing w:line="30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>KIPP ITALIA SRL</w:t>
      </w:r>
    </w:p>
    <w:p w14:paraId="6B414E92" w14:textId="77777777" w:rsidR="005F0F44" w:rsidRPr="006263FD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6263FD">
        <w:rPr>
          <w:rFonts w:cs="Arial"/>
          <w:sz w:val="22"/>
          <w:szCs w:val="22"/>
          <w:lang w:val="en-US"/>
        </w:rPr>
        <w:t xml:space="preserve">Alessia </w:t>
      </w:r>
      <w:proofErr w:type="spellStart"/>
      <w:r w:rsidRPr="006263FD">
        <w:rPr>
          <w:rFonts w:cs="Arial"/>
          <w:sz w:val="22"/>
          <w:szCs w:val="22"/>
          <w:lang w:val="en-US"/>
        </w:rPr>
        <w:t>Verticchio</w:t>
      </w:r>
      <w:proofErr w:type="spellEnd"/>
    </w:p>
    <w:p w14:paraId="4370325F" w14:textId="77777777" w:rsidR="005F0F44" w:rsidRPr="006263FD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6263FD">
        <w:rPr>
          <w:rFonts w:cs="Arial"/>
          <w:sz w:val="22"/>
          <w:szCs w:val="22"/>
          <w:lang w:val="en-US"/>
        </w:rPr>
        <w:t xml:space="preserve">Via </w:t>
      </w:r>
      <w:proofErr w:type="spellStart"/>
      <w:r w:rsidRPr="006263FD">
        <w:rPr>
          <w:rFonts w:cs="Arial"/>
          <w:sz w:val="22"/>
          <w:szCs w:val="22"/>
          <w:lang w:val="en-US"/>
        </w:rPr>
        <w:t>Gaudenzio</w:t>
      </w:r>
      <w:proofErr w:type="spellEnd"/>
      <w:r w:rsidRPr="006263FD">
        <w:rPr>
          <w:rFonts w:cs="Arial"/>
          <w:sz w:val="22"/>
          <w:szCs w:val="22"/>
          <w:lang w:val="en-US"/>
        </w:rPr>
        <w:t xml:space="preserve"> Ferrari, 21 B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21047 </w:t>
      </w:r>
      <w:proofErr w:type="spellStart"/>
      <w:r>
        <w:rPr>
          <w:rFonts w:cs="Arial"/>
          <w:sz w:val="22"/>
          <w:szCs w:val="22"/>
        </w:rPr>
        <w:t>Saronno</w:t>
      </w:r>
      <w:proofErr w:type="spellEnd"/>
      <w:r>
        <w:rPr>
          <w:rFonts w:cs="Arial"/>
          <w:sz w:val="22"/>
          <w:szCs w:val="22"/>
        </w:rPr>
        <w:t xml:space="preserve"> (VA)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6E6A4259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Telefono</w:t>
      </w:r>
      <w:proofErr w:type="spellEnd"/>
      <w:r>
        <w:rPr>
          <w:rFonts w:cs="Arial"/>
          <w:sz w:val="22"/>
          <w:szCs w:val="22"/>
        </w:rPr>
        <w:t xml:space="preserve">: </w:t>
      </w:r>
      <w:r w:rsidR="006263FD" w:rsidRPr="006263FD">
        <w:rPr>
          <w:rFonts w:cs="Arial"/>
          <w:sz w:val="22"/>
          <w:szCs w:val="22"/>
        </w:rPr>
        <w:t>+39 029 4552651</w:t>
      </w:r>
    </w:p>
    <w:p w14:paraId="237F63A4" w14:textId="0C8C82E7" w:rsidR="00B80952" w:rsidRPr="00742B5E" w:rsidRDefault="005F0F44" w:rsidP="00742B5E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E-Mail: alessia.verticchio@kipp.it</w:t>
      </w:r>
    </w:p>
    <w:sectPr w:rsidR="00B80952" w:rsidRPr="00742B5E" w:rsidSect="006C63DB">
      <w:headerReference w:type="default" r:id="rId10"/>
      <w:footerReference w:type="default" r:id="rId11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07A0A" w14:textId="77777777" w:rsidR="00C941BF" w:rsidRDefault="00C941BF">
      <w:r>
        <w:separator/>
      </w:r>
    </w:p>
  </w:endnote>
  <w:endnote w:type="continuationSeparator" w:id="0">
    <w:p w14:paraId="74E56785" w14:textId="77777777" w:rsidR="00C941BF" w:rsidRDefault="00C9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F17EC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CB0C8" w14:textId="77777777" w:rsidR="00C941BF" w:rsidRDefault="00C941BF">
      <w:r>
        <w:separator/>
      </w:r>
    </w:p>
  </w:footnote>
  <w:footnote w:type="continuationSeparator" w:id="0">
    <w:p w14:paraId="7439849A" w14:textId="77777777" w:rsidR="00C941BF" w:rsidRDefault="00C9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Comunicato stampa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02013"/>
    <w:rsid w:val="00021C53"/>
    <w:rsid w:val="00026A52"/>
    <w:rsid w:val="00036B14"/>
    <w:rsid w:val="0003713A"/>
    <w:rsid w:val="0004350D"/>
    <w:rsid w:val="00051F00"/>
    <w:rsid w:val="00063161"/>
    <w:rsid w:val="00067748"/>
    <w:rsid w:val="0006792A"/>
    <w:rsid w:val="00071EC7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44087"/>
    <w:rsid w:val="001501B1"/>
    <w:rsid w:val="00156D91"/>
    <w:rsid w:val="00162FE7"/>
    <w:rsid w:val="0017028C"/>
    <w:rsid w:val="00173AD9"/>
    <w:rsid w:val="00175D52"/>
    <w:rsid w:val="001827DB"/>
    <w:rsid w:val="00186C61"/>
    <w:rsid w:val="00191F9D"/>
    <w:rsid w:val="00192CB1"/>
    <w:rsid w:val="001A3A33"/>
    <w:rsid w:val="001A7D15"/>
    <w:rsid w:val="001C1C06"/>
    <w:rsid w:val="001C5D12"/>
    <w:rsid w:val="001D0511"/>
    <w:rsid w:val="001D2551"/>
    <w:rsid w:val="001D7272"/>
    <w:rsid w:val="001E3C18"/>
    <w:rsid w:val="001E67ED"/>
    <w:rsid w:val="001F595A"/>
    <w:rsid w:val="00205AB3"/>
    <w:rsid w:val="00210153"/>
    <w:rsid w:val="00210655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C3F0C"/>
    <w:rsid w:val="002C409D"/>
    <w:rsid w:val="002C4569"/>
    <w:rsid w:val="002C6E25"/>
    <w:rsid w:val="002D2DD0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4645"/>
    <w:rsid w:val="00335AE0"/>
    <w:rsid w:val="00335D59"/>
    <w:rsid w:val="00336842"/>
    <w:rsid w:val="003376F5"/>
    <w:rsid w:val="00344FF7"/>
    <w:rsid w:val="00351C35"/>
    <w:rsid w:val="00360371"/>
    <w:rsid w:val="00360E4A"/>
    <w:rsid w:val="00366596"/>
    <w:rsid w:val="00370AED"/>
    <w:rsid w:val="003733C6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435A"/>
    <w:rsid w:val="003A7D55"/>
    <w:rsid w:val="003C1386"/>
    <w:rsid w:val="003C27D8"/>
    <w:rsid w:val="003C46B7"/>
    <w:rsid w:val="003E00C4"/>
    <w:rsid w:val="003F3B36"/>
    <w:rsid w:val="003F5A40"/>
    <w:rsid w:val="00402106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75D2"/>
    <w:rsid w:val="00440D2F"/>
    <w:rsid w:val="00444C4B"/>
    <w:rsid w:val="00451752"/>
    <w:rsid w:val="0045707C"/>
    <w:rsid w:val="00461FE7"/>
    <w:rsid w:val="004625C6"/>
    <w:rsid w:val="00463454"/>
    <w:rsid w:val="0046572D"/>
    <w:rsid w:val="004711A8"/>
    <w:rsid w:val="004767C6"/>
    <w:rsid w:val="00480F82"/>
    <w:rsid w:val="00481D67"/>
    <w:rsid w:val="00485D27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2DDE"/>
    <w:rsid w:val="004E258A"/>
    <w:rsid w:val="004E3329"/>
    <w:rsid w:val="004F0406"/>
    <w:rsid w:val="004F35BD"/>
    <w:rsid w:val="004F447B"/>
    <w:rsid w:val="004F50BD"/>
    <w:rsid w:val="0050013E"/>
    <w:rsid w:val="005100EC"/>
    <w:rsid w:val="00521E98"/>
    <w:rsid w:val="00535106"/>
    <w:rsid w:val="0053612C"/>
    <w:rsid w:val="005365B8"/>
    <w:rsid w:val="005413A4"/>
    <w:rsid w:val="0054756C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2E57"/>
    <w:rsid w:val="005D09F8"/>
    <w:rsid w:val="005D3447"/>
    <w:rsid w:val="005D5624"/>
    <w:rsid w:val="005D6098"/>
    <w:rsid w:val="005E4AB9"/>
    <w:rsid w:val="005E7AA5"/>
    <w:rsid w:val="005F0DC7"/>
    <w:rsid w:val="005F0F44"/>
    <w:rsid w:val="005F17EC"/>
    <w:rsid w:val="005F4C88"/>
    <w:rsid w:val="006010D8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3FD"/>
    <w:rsid w:val="00626987"/>
    <w:rsid w:val="00645FBD"/>
    <w:rsid w:val="00650F39"/>
    <w:rsid w:val="006547F2"/>
    <w:rsid w:val="006700CA"/>
    <w:rsid w:val="006707F7"/>
    <w:rsid w:val="00671C98"/>
    <w:rsid w:val="00677302"/>
    <w:rsid w:val="00687418"/>
    <w:rsid w:val="00695388"/>
    <w:rsid w:val="0069717D"/>
    <w:rsid w:val="006B773C"/>
    <w:rsid w:val="006C0D0A"/>
    <w:rsid w:val="006C3F70"/>
    <w:rsid w:val="006C4EFB"/>
    <w:rsid w:val="006C63DB"/>
    <w:rsid w:val="006D25C1"/>
    <w:rsid w:val="006D25DD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A73"/>
    <w:rsid w:val="00700EDD"/>
    <w:rsid w:val="00705204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2B5E"/>
    <w:rsid w:val="00744C8F"/>
    <w:rsid w:val="00746212"/>
    <w:rsid w:val="00751750"/>
    <w:rsid w:val="007518F2"/>
    <w:rsid w:val="007612CB"/>
    <w:rsid w:val="00766BA6"/>
    <w:rsid w:val="007677AC"/>
    <w:rsid w:val="00771200"/>
    <w:rsid w:val="00772CFF"/>
    <w:rsid w:val="0077742E"/>
    <w:rsid w:val="007819BF"/>
    <w:rsid w:val="007833B0"/>
    <w:rsid w:val="00783817"/>
    <w:rsid w:val="00786BAF"/>
    <w:rsid w:val="00790581"/>
    <w:rsid w:val="0079363B"/>
    <w:rsid w:val="0079710B"/>
    <w:rsid w:val="00797B47"/>
    <w:rsid w:val="007A5E35"/>
    <w:rsid w:val="007B2C48"/>
    <w:rsid w:val="007B482A"/>
    <w:rsid w:val="007B6753"/>
    <w:rsid w:val="007B7C67"/>
    <w:rsid w:val="007C52A3"/>
    <w:rsid w:val="007C531D"/>
    <w:rsid w:val="007C6C74"/>
    <w:rsid w:val="007D6394"/>
    <w:rsid w:val="007E3B35"/>
    <w:rsid w:val="007F0D68"/>
    <w:rsid w:val="00811115"/>
    <w:rsid w:val="00814DDB"/>
    <w:rsid w:val="00830FCD"/>
    <w:rsid w:val="00831AFC"/>
    <w:rsid w:val="0083468D"/>
    <w:rsid w:val="008347D8"/>
    <w:rsid w:val="0083497C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D20"/>
    <w:rsid w:val="00890EF8"/>
    <w:rsid w:val="008948EB"/>
    <w:rsid w:val="00896037"/>
    <w:rsid w:val="008A35A7"/>
    <w:rsid w:val="008B0D32"/>
    <w:rsid w:val="008B1CC1"/>
    <w:rsid w:val="008B3FCB"/>
    <w:rsid w:val="008B453D"/>
    <w:rsid w:val="008D4893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3D25"/>
    <w:rsid w:val="00944FD8"/>
    <w:rsid w:val="0095515C"/>
    <w:rsid w:val="0096352A"/>
    <w:rsid w:val="00964985"/>
    <w:rsid w:val="00967469"/>
    <w:rsid w:val="009766C5"/>
    <w:rsid w:val="009827F9"/>
    <w:rsid w:val="00993F07"/>
    <w:rsid w:val="009A04FE"/>
    <w:rsid w:val="009A18C1"/>
    <w:rsid w:val="009A3246"/>
    <w:rsid w:val="009A3333"/>
    <w:rsid w:val="009B0504"/>
    <w:rsid w:val="009C3B88"/>
    <w:rsid w:val="009E00B6"/>
    <w:rsid w:val="009E249E"/>
    <w:rsid w:val="009E513A"/>
    <w:rsid w:val="009F09F8"/>
    <w:rsid w:val="00A04748"/>
    <w:rsid w:val="00A064BA"/>
    <w:rsid w:val="00A16E43"/>
    <w:rsid w:val="00A21E91"/>
    <w:rsid w:val="00A35215"/>
    <w:rsid w:val="00A372BE"/>
    <w:rsid w:val="00A3733C"/>
    <w:rsid w:val="00A3789F"/>
    <w:rsid w:val="00A42E0D"/>
    <w:rsid w:val="00A44756"/>
    <w:rsid w:val="00A46FD2"/>
    <w:rsid w:val="00A472BE"/>
    <w:rsid w:val="00A5377D"/>
    <w:rsid w:val="00A577E5"/>
    <w:rsid w:val="00A60D1F"/>
    <w:rsid w:val="00A6226B"/>
    <w:rsid w:val="00A64143"/>
    <w:rsid w:val="00A66F0F"/>
    <w:rsid w:val="00A74BF6"/>
    <w:rsid w:val="00A7517C"/>
    <w:rsid w:val="00A82117"/>
    <w:rsid w:val="00A845F3"/>
    <w:rsid w:val="00A859E4"/>
    <w:rsid w:val="00A90405"/>
    <w:rsid w:val="00A91738"/>
    <w:rsid w:val="00A92FC8"/>
    <w:rsid w:val="00A9357F"/>
    <w:rsid w:val="00A94282"/>
    <w:rsid w:val="00A95456"/>
    <w:rsid w:val="00A95806"/>
    <w:rsid w:val="00A95FBD"/>
    <w:rsid w:val="00A97FD8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817"/>
    <w:rsid w:val="00AF59DE"/>
    <w:rsid w:val="00AF690F"/>
    <w:rsid w:val="00AF76CF"/>
    <w:rsid w:val="00B10C48"/>
    <w:rsid w:val="00B234EB"/>
    <w:rsid w:val="00B40DED"/>
    <w:rsid w:val="00B41741"/>
    <w:rsid w:val="00B534E4"/>
    <w:rsid w:val="00B57513"/>
    <w:rsid w:val="00B57DF2"/>
    <w:rsid w:val="00B6755D"/>
    <w:rsid w:val="00B75020"/>
    <w:rsid w:val="00B80952"/>
    <w:rsid w:val="00B829A1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D15FD"/>
    <w:rsid w:val="00BD21DC"/>
    <w:rsid w:val="00BE38A7"/>
    <w:rsid w:val="00BE3937"/>
    <w:rsid w:val="00BE561C"/>
    <w:rsid w:val="00BF3FE9"/>
    <w:rsid w:val="00BF5510"/>
    <w:rsid w:val="00C048FF"/>
    <w:rsid w:val="00C04BF7"/>
    <w:rsid w:val="00C0675D"/>
    <w:rsid w:val="00C14180"/>
    <w:rsid w:val="00C1463D"/>
    <w:rsid w:val="00C318EE"/>
    <w:rsid w:val="00C43B71"/>
    <w:rsid w:val="00C509E9"/>
    <w:rsid w:val="00C54878"/>
    <w:rsid w:val="00C5644B"/>
    <w:rsid w:val="00C56C4B"/>
    <w:rsid w:val="00C71E4E"/>
    <w:rsid w:val="00C757FF"/>
    <w:rsid w:val="00C75DD3"/>
    <w:rsid w:val="00C7668C"/>
    <w:rsid w:val="00C866E5"/>
    <w:rsid w:val="00C873E0"/>
    <w:rsid w:val="00C916A6"/>
    <w:rsid w:val="00C941BF"/>
    <w:rsid w:val="00C94245"/>
    <w:rsid w:val="00CB10BD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F4E06"/>
    <w:rsid w:val="00CF557B"/>
    <w:rsid w:val="00CF5788"/>
    <w:rsid w:val="00D114B9"/>
    <w:rsid w:val="00D12D81"/>
    <w:rsid w:val="00D141C9"/>
    <w:rsid w:val="00D158CF"/>
    <w:rsid w:val="00D15F48"/>
    <w:rsid w:val="00D31AB2"/>
    <w:rsid w:val="00D37C73"/>
    <w:rsid w:val="00D418B7"/>
    <w:rsid w:val="00D43895"/>
    <w:rsid w:val="00D5588A"/>
    <w:rsid w:val="00D579E9"/>
    <w:rsid w:val="00D610DD"/>
    <w:rsid w:val="00D616EB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7F15"/>
    <w:rsid w:val="00DA048A"/>
    <w:rsid w:val="00DA6035"/>
    <w:rsid w:val="00DA7B7A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3FF0"/>
    <w:rsid w:val="00E14C70"/>
    <w:rsid w:val="00E202DF"/>
    <w:rsid w:val="00E227BD"/>
    <w:rsid w:val="00E27B00"/>
    <w:rsid w:val="00E308B3"/>
    <w:rsid w:val="00E40D04"/>
    <w:rsid w:val="00E4411B"/>
    <w:rsid w:val="00E46782"/>
    <w:rsid w:val="00E60EE7"/>
    <w:rsid w:val="00E63102"/>
    <w:rsid w:val="00E63B2C"/>
    <w:rsid w:val="00E767F8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5DED"/>
    <w:rsid w:val="00F16890"/>
    <w:rsid w:val="00F24D46"/>
    <w:rsid w:val="00F25A67"/>
    <w:rsid w:val="00F31E3B"/>
    <w:rsid w:val="00F3710D"/>
    <w:rsid w:val="00F37E0F"/>
    <w:rsid w:val="00F40092"/>
    <w:rsid w:val="00F4722A"/>
    <w:rsid w:val="00F56DEF"/>
    <w:rsid w:val="00F629D2"/>
    <w:rsid w:val="00F63FCC"/>
    <w:rsid w:val="00F676CF"/>
    <w:rsid w:val="00F67C8A"/>
    <w:rsid w:val="00F7057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4984"/>
    <w:rsid w:val="00FD5353"/>
    <w:rsid w:val="00FE307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Produkte/Bedienteile-Normelemente/B%C3%BCgelgriffe-Maschinengriffe-Ger%C3%A4tegriffe/B%C3%BCgelgriffe-Kunststoff-ova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ippwerk.de/de/de/Produkte/Bedienteile-Normelemente/Griffe-Kn&#246;pfe/Kugelkn&#246;pfe-glatt-erweiter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ippwerk.de/de/de/Produkte/Bedienteile-Normelemente/Handr&#228;der-Handkurbeln-Positionsanzeiger/Scheibenhandr&#228;der-drehbarem-Griff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4</cp:revision>
  <cp:lastPrinted>2019-08-15T11:57:00Z</cp:lastPrinted>
  <dcterms:created xsi:type="dcterms:W3CDTF">2021-02-04T15:06:00Z</dcterms:created>
  <dcterms:modified xsi:type="dcterms:W3CDTF">2021-02-15T14:37:00Z</dcterms:modified>
</cp:coreProperties>
</file>