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4B385A15" w:rsidR="00783817" w:rsidRPr="00131A23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131A23">
        <w:rPr>
          <w:b w:val="0"/>
          <w:sz w:val="18"/>
          <w:szCs w:val="18"/>
          <w:lang w:val="en-US"/>
        </w:rPr>
        <w:t>Sulz</w:t>
      </w:r>
      <w:proofErr w:type="spellEnd"/>
      <w:r w:rsidRPr="00131A23">
        <w:rPr>
          <w:b w:val="0"/>
          <w:sz w:val="18"/>
          <w:szCs w:val="18"/>
          <w:lang w:val="en-US"/>
        </w:rPr>
        <w:t xml:space="preserve"> am </w:t>
      </w:r>
      <w:r w:rsidRPr="00131A23">
        <w:rPr>
          <w:b w:val="0"/>
          <w:color w:val="000000" w:themeColor="text1"/>
          <w:sz w:val="18"/>
          <w:szCs w:val="18"/>
          <w:lang w:val="en-US"/>
        </w:rPr>
        <w:t>Neckar, April 2021</w:t>
      </w:r>
    </w:p>
    <w:p w14:paraId="524F8254" w14:textId="77777777" w:rsidR="002E6D66" w:rsidRPr="00131A23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09B00A22" w14:textId="40C4EA5F" w:rsidR="00620649" w:rsidRPr="00131A23" w:rsidRDefault="00790170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131A2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Now available: The new KIPP "CLAMPING TECHNOLOGY" and "OPERATING PARTS | STANDARD ELEMENTS" catalogues</w:t>
      </w:r>
    </w:p>
    <w:p w14:paraId="418171B9" w14:textId="77777777" w:rsidR="00712012" w:rsidRPr="00131A23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6DC95A25" w14:textId="24E091EB" w:rsidR="00705204" w:rsidRPr="00131A23" w:rsidRDefault="00024B02" w:rsidP="0070520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31A23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has published the current catalogues for the fields "OPERATING PARTS | STANDARD ELEMENTS" and "CLAMPING TECHNOLOGY". The reference publications for designers are available from April 2021 - for the first time simultaneously - and contain a total of 55,000 articles, including 5,000 new items. Both catalogues appear in several languages and are also available as </w:t>
      </w:r>
      <w:proofErr w:type="spellStart"/>
      <w:r w:rsidRPr="00131A23">
        <w:rPr>
          <w:rFonts w:cs="Arial"/>
          <w:b/>
          <w:bCs/>
          <w:color w:val="000000" w:themeColor="text1"/>
          <w:sz w:val="22"/>
          <w:szCs w:val="22"/>
          <w:lang w:val="en-US"/>
        </w:rPr>
        <w:t>eCatalogues</w:t>
      </w:r>
      <w:proofErr w:type="spellEnd"/>
      <w:r w:rsidRPr="00131A23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or PDF editions. </w:t>
      </w:r>
      <w:hyperlink r:id="rId7" w:history="1">
        <w:r w:rsidRPr="00131A23">
          <w:rPr>
            <w:rStyle w:val="Hyperlink"/>
            <w:rFonts w:cs="Arial"/>
            <w:b/>
            <w:bCs/>
            <w:szCs w:val="22"/>
            <w:lang w:val="en-US"/>
          </w:rPr>
          <w:t>Download</w:t>
        </w:r>
      </w:hyperlink>
    </w:p>
    <w:p w14:paraId="0D8D649B" w14:textId="35AE353B" w:rsidR="00E023E7" w:rsidRPr="00131A23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74C7173F" w14:textId="646A12D2" w:rsidR="00761F78" w:rsidRPr="00131A23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The new KIPP "OPERATING PARTS | STANDARD ELEMENTS" catalogue has 1,600 pages. New to the catalogue are e.g. the two product lines FEATURE grip and </w:t>
      </w:r>
      <w:proofErr w:type="spellStart"/>
      <w:r w:rsidRPr="00131A23">
        <w:rPr>
          <w:rFonts w:cs="Arial"/>
          <w:color w:val="000000" w:themeColor="text1"/>
          <w:sz w:val="22"/>
          <w:szCs w:val="22"/>
          <w:lang w:val="en-US"/>
        </w:rPr>
        <w:t>NOVOnox</w:t>
      </w:r>
      <w:proofErr w:type="spellEnd"/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 hygienic. Under the name FEATURE grip, KIPP has developed smart components and solutions that record information and can be networked, and so are suitable for Industry 4.0. The product line </w:t>
      </w:r>
      <w:proofErr w:type="spellStart"/>
      <w:r w:rsidRPr="00131A23">
        <w:rPr>
          <w:rFonts w:cs="Arial"/>
          <w:color w:val="000000" w:themeColor="text1"/>
          <w:sz w:val="22"/>
          <w:szCs w:val="22"/>
          <w:lang w:val="en-US"/>
        </w:rPr>
        <w:t>NOVOnox</w:t>
      </w:r>
      <w:proofErr w:type="spellEnd"/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 hygienic is a range of </w:t>
      </w:r>
      <w:proofErr w:type="gramStart"/>
      <w:r w:rsidRPr="00131A23">
        <w:rPr>
          <w:rFonts w:cs="Arial"/>
          <w:color w:val="000000" w:themeColor="text1"/>
          <w:sz w:val="22"/>
          <w:szCs w:val="22"/>
          <w:lang w:val="en-US"/>
        </w:rPr>
        <w:t>stainless steel</w:t>
      </w:r>
      <w:proofErr w:type="gramEnd"/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 products that have been designed to target the high hygienic requirements of the foodstuff and pharmaceutical industries, medical technology and the packaging sectors.</w:t>
      </w:r>
    </w:p>
    <w:p w14:paraId="4D86B3FF" w14:textId="77777777" w:rsidR="00DB1F14" w:rsidRPr="00131A23" w:rsidRDefault="00DB1F14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63368B6" w14:textId="3187F727" w:rsidR="00DB1F14" w:rsidRPr="00131A23" w:rsidRDefault="00DB1F14" w:rsidP="00DB1F14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In addition to these two new product lines, the catalogue also includes </w:t>
      </w:r>
      <w:proofErr w:type="gramStart"/>
      <w:r w:rsidRPr="00131A23">
        <w:rPr>
          <w:rFonts w:cs="Arial"/>
          <w:color w:val="000000" w:themeColor="text1"/>
          <w:sz w:val="22"/>
          <w:szCs w:val="22"/>
          <w:lang w:val="en-US"/>
        </w:rPr>
        <w:t>a large number of</w:t>
      </w:r>
      <w:proofErr w:type="gramEnd"/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 new thermoset products, indexing plungers, ball lock pins as well as tubular handles and hinges. Up to 98% of all standard components are available ex-stock and so can be quickly delivered.</w:t>
      </w:r>
    </w:p>
    <w:p w14:paraId="1938A37C" w14:textId="4B9DE5CD" w:rsidR="00761F78" w:rsidRPr="00131A23" w:rsidRDefault="00761F78" w:rsidP="00761F78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385BE73" w14:textId="41EA547D" w:rsidR="00441048" w:rsidRPr="00131A23" w:rsidRDefault="00E40017" w:rsidP="00761F78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proofErr w:type="gramStart"/>
      <w:r w:rsidRPr="00131A23">
        <w:rPr>
          <w:rFonts w:cs="Arial"/>
          <w:b/>
          <w:color w:val="000000" w:themeColor="text1"/>
          <w:sz w:val="22"/>
          <w:szCs w:val="22"/>
          <w:lang w:val="en-US"/>
        </w:rPr>
        <w:t>Also</w:t>
      </w:r>
      <w:proofErr w:type="gramEnd"/>
      <w:r w:rsidRPr="00131A23">
        <w:rPr>
          <w:rFonts w:cs="Arial"/>
          <w:b/>
          <w:color w:val="000000" w:themeColor="text1"/>
          <w:sz w:val="22"/>
          <w:szCs w:val="22"/>
          <w:lang w:val="en-US"/>
        </w:rPr>
        <w:t xml:space="preserve"> many new clamping technology products</w:t>
      </w:r>
    </w:p>
    <w:p w14:paraId="01609682" w14:textId="42CB3921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bookmarkStart w:id="0" w:name="_Hlk66293354"/>
      <w:r w:rsidRPr="00131A23">
        <w:rPr>
          <w:rFonts w:cs="Arial"/>
          <w:color w:val="000000" w:themeColor="text1"/>
          <w:sz w:val="22"/>
          <w:szCs w:val="22"/>
          <w:lang w:val="en-US"/>
        </w:rPr>
        <w:t>In the 580 page "CLAMPING TECHNOLOGY" catalogue, KIPP has significantly expanded the range - not only with individual product variants, but also with completely new systems.</w:t>
      </w:r>
    </w:p>
    <w:p w14:paraId="717A9852" w14:textId="77777777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7326A3E" w14:textId="267EDC47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One highlight is the </w:t>
      </w:r>
      <w:proofErr w:type="spellStart"/>
      <w:r w:rsidRPr="00131A23">
        <w:rPr>
          <w:rFonts w:cs="Arial"/>
          <w:color w:val="000000" w:themeColor="text1"/>
          <w:sz w:val="22"/>
          <w:szCs w:val="22"/>
          <w:lang w:val="en-US"/>
        </w:rPr>
        <w:t>KIPPflexX</w:t>
      </w:r>
      <w:proofErr w:type="spellEnd"/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 5-axis vice. It can be used as a normal vice for clamping rough workpieces and as a centric vice with pull-down effect, so 2IN1. </w:t>
      </w:r>
    </w:p>
    <w:p w14:paraId="3422937B" w14:textId="77777777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D80B00C" w14:textId="7CA2AD2D" w:rsidR="002D5FEE" w:rsidRPr="00131A23" w:rsidRDefault="002D5FEE" w:rsidP="002D5FEE">
      <w:pPr>
        <w:pStyle w:val="NurText"/>
        <w:spacing w:line="300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 w:eastAsia="en-US"/>
        </w:rPr>
      </w:pPr>
      <w:r w:rsidRPr="00131A23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 xml:space="preserve">Other new systems are the 5-axis module clamping system 138 </w:t>
      </w:r>
      <w:r w:rsidRPr="00131A23">
        <w:rPr>
          <w:rFonts w:ascii="Arial" w:hAnsi="Arial" w:cs="Arial"/>
          <w:color w:val="000000" w:themeColor="text1"/>
          <w:sz w:val="22"/>
          <w:szCs w:val="22"/>
          <w:lang w:val="en-US"/>
        </w:rPr>
        <w:t>for the zero-point clamping of large and heavy workpieces,</w:t>
      </w:r>
      <w:r w:rsidRPr="00131A23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 xml:space="preserve"> pneumatically operated clamping elements for the partial automation of processes </w:t>
      </w:r>
      <w:r w:rsidRPr="00131A23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 w:rsidRPr="00131A23"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  <w:t xml:space="preserve"> a </w:t>
      </w:r>
      <w:r w:rsidRPr="00131A2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chain clamp system for secure clamping and fixating of workpieces with irregular contours on machining </w:t>
      </w:r>
      <w:proofErr w:type="spellStart"/>
      <w:r w:rsidRPr="00131A23">
        <w:rPr>
          <w:rFonts w:ascii="Arial" w:hAnsi="Arial" w:cs="Arial"/>
          <w:color w:val="000000" w:themeColor="text1"/>
          <w:sz w:val="22"/>
          <w:szCs w:val="22"/>
          <w:lang w:val="en-US"/>
        </w:rPr>
        <w:t>centres</w:t>
      </w:r>
      <w:proofErr w:type="spellEnd"/>
      <w:r w:rsidRPr="00131A2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CEE9872" w14:textId="77777777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285B3052" w14:textId="549A28A2" w:rsidR="002D5FEE" w:rsidRPr="00131A23" w:rsidRDefault="002D5FEE" w:rsidP="002D5FEE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131A23">
        <w:rPr>
          <w:rFonts w:cs="Arial"/>
          <w:color w:val="000000" w:themeColor="text1"/>
          <w:sz w:val="22"/>
          <w:szCs w:val="22"/>
          <w:lang w:val="en-US"/>
        </w:rPr>
        <w:t xml:space="preserve">New basic elements with T-slots and with other base dimensions, heights and cube forms can also be found in the catalogue. </w:t>
      </w:r>
    </w:p>
    <w:bookmarkEnd w:id="0"/>
    <w:p w14:paraId="14A39822" w14:textId="77777777" w:rsidR="00DB1F14" w:rsidRPr="00131A23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3BD7C5B9" w:rsidR="00D91134" w:rsidRPr="00B63A5F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Characters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including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spaces</w:t>
      </w:r>
      <w:proofErr w:type="spellEnd"/>
      <w:r>
        <w:rPr>
          <w:rFonts w:cs="Arial"/>
          <w:color w:val="000000" w:themeColor="text1"/>
          <w:sz w:val="22"/>
          <w:szCs w:val="22"/>
        </w:rPr>
        <w:t>: 2,</w:t>
      </w:r>
      <w:r w:rsidR="00131A23">
        <w:rPr>
          <w:rFonts w:cs="Arial"/>
          <w:color w:val="000000" w:themeColor="text1"/>
          <w:sz w:val="22"/>
          <w:szCs w:val="22"/>
        </w:rPr>
        <w:t>174</w:t>
      </w:r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77777777" w:rsidR="00D91134" w:rsidRPr="00B63A5F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8A0C4A" w14:textId="77777777" w:rsidR="00823DE0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9900DE0" w14:textId="77777777" w:rsidR="00823DE0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31043E5" w14:textId="77777777" w:rsidR="00823DE0" w:rsidRDefault="00823DE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D0CA5D6" w14:textId="26714928" w:rsidR="001A7D15" w:rsidRPr="004E258A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Image overview:</w:t>
      </w:r>
    </w:p>
    <w:p w14:paraId="480E0F4A" w14:textId="5A13A2C0" w:rsidR="004C7D10" w:rsidRDefault="00F27158" w:rsidP="001A7D15">
      <w:pPr>
        <w:pStyle w:val="Pressetext"/>
        <w:spacing w:line="300" w:lineRule="auto"/>
        <w:rPr>
          <w:b/>
          <w:szCs w:val="22"/>
        </w:rPr>
      </w:pPr>
      <w:r w:rsidRPr="00F27158">
        <w:rPr>
          <w:b/>
          <w:noProof/>
          <w:szCs w:val="22"/>
        </w:rPr>
        <w:drawing>
          <wp:inline distT="0" distB="0" distL="0" distR="0" wp14:anchorId="6ED69A49" wp14:editId="60991697">
            <wp:extent cx="4495800" cy="3234985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2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2ABDA" w14:textId="77777777" w:rsidR="00411741" w:rsidRDefault="00411741" w:rsidP="001A7D15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3E579863" w14:textId="697287B6" w:rsidR="00F27158" w:rsidRPr="00131A23" w:rsidRDefault="00411741" w:rsidP="001A7D15">
      <w:pPr>
        <w:pStyle w:val="Pressetext"/>
        <w:spacing w:line="300" w:lineRule="auto"/>
        <w:rPr>
          <w:b/>
          <w:szCs w:val="22"/>
          <w:lang w:val="en-US"/>
        </w:rPr>
      </w:pPr>
      <w:r w:rsidRPr="00131A23">
        <w:rPr>
          <w:rFonts w:cs="Arial"/>
          <w:b/>
          <w:bCs/>
          <w:color w:val="000000" w:themeColor="text1"/>
          <w:szCs w:val="22"/>
          <w:lang w:val="en-US"/>
        </w:rPr>
        <w:t>KIPP-Kataloge-Spanntechnik-Bedienteile.jpg:</w:t>
      </w:r>
      <w:r w:rsidRPr="00131A23">
        <w:rPr>
          <w:rFonts w:cs="Arial"/>
          <w:bCs/>
          <w:color w:val="000000" w:themeColor="text1"/>
          <w:szCs w:val="22"/>
          <w:lang w:val="en-US"/>
        </w:rPr>
        <w:t xml:space="preserve"> The new KIPP catalogues for the fields "CLAMPING TECHNOLOGY" and "OPERATING PARTS | STANDARD ELEMENTS" list a total of 55,000 products.</w:t>
      </w:r>
    </w:p>
    <w:p w14:paraId="2A7BC114" w14:textId="3497A84E" w:rsidR="00C5644B" w:rsidRPr="00131A23" w:rsidRDefault="00C5644B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39209792" w14:textId="77777777" w:rsidR="00411741" w:rsidRPr="00131A23" w:rsidRDefault="00411741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3B0B6D47" w14:textId="4712484B" w:rsidR="007D6394" w:rsidRDefault="00AA444D" w:rsidP="001A7D15">
      <w:pPr>
        <w:pStyle w:val="Pressetext"/>
        <w:spacing w:line="300" w:lineRule="auto"/>
        <w:rPr>
          <w:szCs w:val="22"/>
          <w:lang w:val="en-US"/>
        </w:rPr>
      </w:pPr>
      <w:r>
        <w:rPr>
          <w:b/>
          <w:szCs w:val="22"/>
        </w:rPr>
        <w:t>Deeplinks:</w:t>
      </w:r>
    </w:p>
    <w:p w14:paraId="4201B0AF" w14:textId="20E612AE" w:rsidR="00B80952" w:rsidRDefault="00CF073D" w:rsidP="00AA444D">
      <w:pPr>
        <w:pStyle w:val="Pressetext"/>
        <w:spacing w:line="300" w:lineRule="auto"/>
        <w:rPr>
          <w:rStyle w:val="Hyperlink"/>
          <w:lang w:val="en-US"/>
        </w:rPr>
      </w:pPr>
      <w:hyperlink r:id="rId9" w:history="1">
        <w:r w:rsidRPr="00131A23">
          <w:rPr>
            <w:rStyle w:val="Hyperlink"/>
            <w:lang w:val="en-US"/>
          </w:rPr>
          <w:t>https://www.kippwerk.de/de/de/Download/Kataloge.html</w:t>
        </w:r>
      </w:hyperlink>
    </w:p>
    <w:p w14:paraId="3A0E7498" w14:textId="5BC93355" w:rsidR="00DD13A1" w:rsidRDefault="00CF073D" w:rsidP="00AA444D">
      <w:pPr>
        <w:pStyle w:val="Pressetext"/>
        <w:spacing w:line="300" w:lineRule="auto"/>
        <w:rPr>
          <w:lang w:val="en-US"/>
        </w:rPr>
      </w:pPr>
      <w:hyperlink r:id="rId10" w:history="1">
        <w:r w:rsidRPr="00131A23">
          <w:rPr>
            <w:rStyle w:val="Hyperlink"/>
            <w:lang w:val="en-US"/>
          </w:rPr>
          <w:t>https://www.kippwerk.de/de/de/News/KIPP-News/Der-neue-KIPP-Katalog-Bedienteile-Normelemente.html</w:t>
        </w:r>
      </w:hyperlink>
    </w:p>
    <w:p w14:paraId="1516CCE3" w14:textId="18C331BB" w:rsidR="002A1C2D" w:rsidRDefault="00CF073D" w:rsidP="00AA444D">
      <w:pPr>
        <w:pStyle w:val="Pressetext"/>
        <w:spacing w:line="300" w:lineRule="auto"/>
        <w:rPr>
          <w:lang w:val="en-US"/>
        </w:rPr>
      </w:pPr>
      <w:hyperlink r:id="rId11" w:history="1">
        <w:r w:rsidRPr="00131A23">
          <w:rPr>
            <w:rStyle w:val="Hyperlink"/>
            <w:lang w:val="en-US"/>
          </w:rPr>
          <w:t>https://www.kippwerk.de/de/de/News/KIPP-News/Der-neue-Spanntechnik-Katalog-von-KIPP.html</w:t>
        </w:r>
      </w:hyperlink>
    </w:p>
    <w:p w14:paraId="3E510A68" w14:textId="77777777" w:rsidR="00DD13A1" w:rsidRPr="00DD13A1" w:rsidRDefault="00DD13A1" w:rsidP="00AA444D">
      <w:pPr>
        <w:pStyle w:val="Pressetext"/>
        <w:spacing w:line="300" w:lineRule="auto"/>
        <w:rPr>
          <w:lang w:val="en-US"/>
        </w:rPr>
      </w:pPr>
    </w:p>
    <w:p w14:paraId="30B35356" w14:textId="77777777" w:rsidR="00411741" w:rsidRPr="00DD13A1" w:rsidRDefault="00411741" w:rsidP="00AA444D">
      <w:pPr>
        <w:pStyle w:val="Pressetext"/>
        <w:spacing w:line="300" w:lineRule="auto"/>
        <w:rPr>
          <w:b/>
          <w:szCs w:val="22"/>
          <w:lang w:val="en-US"/>
        </w:rPr>
      </w:pPr>
    </w:p>
    <w:p w14:paraId="55E40D01" w14:textId="77777777" w:rsidR="00B80952" w:rsidRPr="00131A23" w:rsidRDefault="00B80952" w:rsidP="00B80952">
      <w:pPr>
        <w:spacing w:line="300" w:lineRule="auto"/>
        <w:rPr>
          <w:b/>
          <w:sz w:val="22"/>
          <w:szCs w:val="22"/>
          <w:lang w:val="en-US"/>
        </w:rPr>
      </w:pPr>
      <w:r w:rsidRPr="00131A23">
        <w:rPr>
          <w:b/>
          <w:sz w:val="22"/>
          <w:szCs w:val="22"/>
          <w:lang w:val="en-US"/>
        </w:rPr>
        <w:t>Additional information and press photos</w:t>
      </w:r>
    </w:p>
    <w:p w14:paraId="28D3BAA1" w14:textId="77777777" w:rsidR="00B80952" w:rsidRPr="00131A23" w:rsidRDefault="00B80952" w:rsidP="00B80952">
      <w:pPr>
        <w:spacing w:line="300" w:lineRule="auto"/>
        <w:rPr>
          <w:sz w:val="22"/>
          <w:szCs w:val="22"/>
          <w:lang w:val="en-US"/>
        </w:rPr>
      </w:pPr>
      <w:r w:rsidRPr="00131A23">
        <w:rPr>
          <w:sz w:val="22"/>
          <w:szCs w:val="22"/>
          <w:lang w:val="en-US"/>
        </w:rPr>
        <w:t>See www.kipp.com, Region: Germany, Category: News / Press area</w:t>
      </w:r>
    </w:p>
    <w:p w14:paraId="14D236A1" w14:textId="6A90CD13" w:rsidR="00AA444D" w:rsidRPr="00131A23" w:rsidRDefault="00AA444D" w:rsidP="00AA444D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50185301" w14:textId="77777777" w:rsidR="00411741" w:rsidRPr="00131A23" w:rsidRDefault="00411741" w:rsidP="00AA444D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E5A53DA" w14:textId="77777777" w:rsidR="00411741" w:rsidRPr="00131A23" w:rsidRDefault="00CD46D3" w:rsidP="00F83EA8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131A23">
        <w:rPr>
          <w:b/>
          <w:color w:val="000000" w:themeColor="text1"/>
          <w:szCs w:val="22"/>
          <w:lang w:val="en-US"/>
        </w:rPr>
        <w:t>Meta-Title:</w:t>
      </w:r>
    </w:p>
    <w:p w14:paraId="6E5341A6" w14:textId="1EAC2D80" w:rsidR="00BC384F" w:rsidRPr="00131A23" w:rsidRDefault="00604DE5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  <w:lang w:val="en-US"/>
        </w:rPr>
      </w:pPr>
      <w:r w:rsidRPr="00131A23">
        <w:rPr>
          <w:rFonts w:cs="Arial"/>
          <w:bCs/>
          <w:color w:val="000000" w:themeColor="text1"/>
          <w:szCs w:val="22"/>
          <w:lang w:val="en-US"/>
        </w:rPr>
        <w:t>Available from April: The new KIPP catalogues</w:t>
      </w:r>
    </w:p>
    <w:p w14:paraId="21FCE9C3" w14:textId="77777777" w:rsidR="00411741" w:rsidRPr="00131A23" w:rsidRDefault="00411741" w:rsidP="00F83EA8">
      <w:pPr>
        <w:pStyle w:val="Pressetext"/>
        <w:spacing w:line="300" w:lineRule="auto"/>
        <w:rPr>
          <w:rFonts w:cs="Arial"/>
          <w:bCs/>
          <w:color w:val="000000" w:themeColor="text1"/>
          <w:szCs w:val="22"/>
          <w:lang w:val="en-US"/>
        </w:rPr>
      </w:pPr>
    </w:p>
    <w:p w14:paraId="7709B5E0" w14:textId="77777777" w:rsidR="00411741" w:rsidRPr="00131A23" w:rsidRDefault="00CD46D3" w:rsidP="00F83EA8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131A23">
        <w:rPr>
          <w:b/>
          <w:color w:val="000000" w:themeColor="text1"/>
          <w:szCs w:val="22"/>
          <w:lang w:val="en-US"/>
        </w:rPr>
        <w:t>Meta-Description:</w:t>
      </w:r>
    </w:p>
    <w:p w14:paraId="43226A29" w14:textId="5E0EC0DD" w:rsidR="00D91134" w:rsidRPr="00131A23" w:rsidRDefault="00476F89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  <w:r w:rsidRPr="00131A23">
        <w:rPr>
          <w:rFonts w:cs="Arial"/>
          <w:bCs/>
          <w:color w:val="000000" w:themeColor="text1"/>
          <w:szCs w:val="22"/>
          <w:lang w:val="en-US"/>
        </w:rPr>
        <w:t>The catalogues for the fields "CLAMPING TECHNOLOGY" and "OPERATING PARTS | STANDARD ELEMENTS" list a total of 55,000 products.</w:t>
      </w:r>
    </w:p>
    <w:p w14:paraId="1A4F915F" w14:textId="7EA0B08F" w:rsidR="00AA444D" w:rsidRPr="00131A23" w:rsidRDefault="00AA444D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</w:p>
    <w:p w14:paraId="75A24C2A" w14:textId="69F20586" w:rsidR="00411741" w:rsidRPr="00131A23" w:rsidRDefault="00411741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</w:p>
    <w:p w14:paraId="04CACCC9" w14:textId="731EEC18" w:rsidR="00411741" w:rsidRPr="00131A23" w:rsidRDefault="00411741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</w:p>
    <w:p w14:paraId="045453F3" w14:textId="77777777" w:rsidR="00411741" w:rsidRPr="00131A23" w:rsidRDefault="00411741" w:rsidP="00F83EA8">
      <w:pPr>
        <w:pStyle w:val="Pressetext"/>
        <w:spacing w:line="300" w:lineRule="auto"/>
        <w:rPr>
          <w:color w:val="000000" w:themeColor="text1"/>
          <w:szCs w:val="22"/>
          <w:lang w:val="en-US"/>
        </w:rPr>
      </w:pPr>
    </w:p>
    <w:p w14:paraId="5939AC7D" w14:textId="77777777" w:rsidR="00411741" w:rsidRPr="00131A23" w:rsidRDefault="001117AE" w:rsidP="00F83EA8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131A23">
        <w:rPr>
          <w:b/>
          <w:color w:val="000000" w:themeColor="text1"/>
          <w:szCs w:val="22"/>
          <w:lang w:val="en-US"/>
        </w:rPr>
        <w:t>Keywords:</w:t>
      </w:r>
    </w:p>
    <w:p w14:paraId="7988A141" w14:textId="02502F77" w:rsidR="001117AE" w:rsidRPr="00131A23" w:rsidRDefault="00604DE5" w:rsidP="00F83EA8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r w:rsidRPr="00131A23">
        <w:rPr>
          <w:color w:val="000000" w:themeColor="text1"/>
          <w:szCs w:val="22"/>
          <w:lang w:val="en-US"/>
        </w:rPr>
        <w:t>KIPP, HEINRICH KIPP WERK, catalogue, catalogues, standard elements, operating parts, clamping technology, new products</w:t>
      </w:r>
    </w:p>
    <w:p w14:paraId="099F4037" w14:textId="6E50EEF3" w:rsidR="00CD46D3" w:rsidRPr="00131A23" w:rsidRDefault="00CD46D3" w:rsidP="00F83EA8">
      <w:pPr>
        <w:pStyle w:val="Pressetext"/>
        <w:spacing w:line="300" w:lineRule="auto"/>
        <w:rPr>
          <w:b/>
          <w:szCs w:val="22"/>
          <w:lang w:val="en-US"/>
        </w:rPr>
      </w:pPr>
    </w:p>
    <w:p w14:paraId="38F08EF2" w14:textId="77777777" w:rsidR="00411741" w:rsidRPr="00131A23" w:rsidRDefault="00411741" w:rsidP="00F83EA8">
      <w:pPr>
        <w:pStyle w:val="Pressetext"/>
        <w:spacing w:line="300" w:lineRule="auto"/>
        <w:rPr>
          <w:b/>
          <w:szCs w:val="22"/>
          <w:lang w:val="en-US"/>
        </w:rPr>
      </w:pPr>
    </w:p>
    <w:p w14:paraId="3D6F2C5D" w14:textId="77777777" w:rsidR="008860A1" w:rsidRPr="00131A23" w:rsidRDefault="00B80952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131A23">
        <w:rPr>
          <w:rFonts w:cs="Arial"/>
          <w:b/>
          <w:sz w:val="22"/>
          <w:szCs w:val="22"/>
          <w:lang w:val="en-US"/>
        </w:rPr>
        <w:t>Download Area:</w:t>
      </w:r>
    </w:p>
    <w:p w14:paraId="6D05AFF8" w14:textId="77777777" w:rsidR="00B80952" w:rsidRPr="00131A23" w:rsidRDefault="00131A23" w:rsidP="00B80952">
      <w:pPr>
        <w:spacing w:line="300" w:lineRule="auto"/>
        <w:rPr>
          <w:rFonts w:cs="Arial"/>
          <w:b/>
          <w:sz w:val="22"/>
          <w:szCs w:val="22"/>
          <w:lang w:val="en-US"/>
        </w:rPr>
      </w:pPr>
      <w:hyperlink r:id="rId12" w:history="1">
        <w:r w:rsidR="00CF073D" w:rsidRPr="00131A23">
          <w:rPr>
            <w:rStyle w:val="Hyperlink"/>
            <w:lang w:val="en-US"/>
          </w:rPr>
          <w:t>https://www.kippwerk.de/de/en/Products/Clamping-technology.html</w:t>
        </w:r>
      </w:hyperlink>
      <w:r w:rsidR="00CF073D" w:rsidRPr="00131A23">
        <w:rPr>
          <w:rFonts w:cs="Arial"/>
          <w:b/>
          <w:sz w:val="22"/>
          <w:szCs w:val="22"/>
          <w:lang w:val="en-US"/>
        </w:rPr>
        <w:t xml:space="preserve"> </w:t>
      </w:r>
    </w:p>
    <w:p w14:paraId="0E3CA22D" w14:textId="77777777" w:rsidR="005F0F44" w:rsidRPr="00131A23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47264D2C" w14:textId="4A93392D" w:rsidR="005F0F44" w:rsidRPr="00131A23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0D055548" w14:textId="77777777" w:rsidR="00411741" w:rsidRPr="00131A23" w:rsidRDefault="00411741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236B6D00" w14:textId="0BF461A1" w:rsidR="005F0F44" w:rsidRPr="00131A23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131A23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131A23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131A23">
        <w:rPr>
          <w:rFonts w:cs="Arial"/>
          <w:sz w:val="22"/>
          <w:szCs w:val="22"/>
          <w:lang w:val="en-US"/>
        </w:rPr>
        <w:t>Stefanie Beck, Marketing</w:t>
      </w:r>
    </w:p>
    <w:p w14:paraId="4370325F" w14:textId="77777777" w:rsidR="005F0F44" w:rsidRPr="00131A23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131A23">
        <w:rPr>
          <w:rFonts w:cs="Arial"/>
          <w:sz w:val="22"/>
          <w:szCs w:val="22"/>
          <w:lang w:val="en-US"/>
        </w:rPr>
        <w:t>Heubergstrasse</w:t>
      </w:r>
      <w:proofErr w:type="spellEnd"/>
      <w:r w:rsidRPr="00131A23">
        <w:rPr>
          <w:rFonts w:cs="Arial"/>
          <w:sz w:val="22"/>
          <w:szCs w:val="22"/>
          <w:lang w:val="en-US"/>
        </w:rPr>
        <w:t xml:space="preserve"> 2</w:t>
      </w:r>
    </w:p>
    <w:p w14:paraId="42493FC0" w14:textId="77777777" w:rsidR="005F0F44" w:rsidRPr="00131A23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131A23">
        <w:rPr>
          <w:rFonts w:cs="Arial"/>
          <w:sz w:val="22"/>
          <w:szCs w:val="22"/>
          <w:lang w:val="en-US"/>
        </w:rPr>
        <w:t xml:space="preserve">72172 </w:t>
      </w:r>
      <w:proofErr w:type="spellStart"/>
      <w:r w:rsidRPr="00131A23">
        <w:rPr>
          <w:rFonts w:cs="Arial"/>
          <w:sz w:val="22"/>
          <w:szCs w:val="22"/>
          <w:lang w:val="en-US"/>
        </w:rPr>
        <w:t>Sulz</w:t>
      </w:r>
      <w:proofErr w:type="spellEnd"/>
      <w:r w:rsidRPr="00131A23">
        <w:rPr>
          <w:rFonts w:cs="Arial"/>
          <w:sz w:val="22"/>
          <w:szCs w:val="22"/>
          <w:lang w:val="en-US"/>
        </w:rPr>
        <w:t xml:space="preserve"> am Neckar</w:t>
      </w:r>
    </w:p>
    <w:p w14:paraId="0F1F8F68" w14:textId="77777777" w:rsidR="005F0F44" w:rsidRPr="00131A23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48CD366A" w14:textId="77777777" w:rsidR="005F0F44" w:rsidRPr="00131A23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131A23">
        <w:rPr>
          <w:rFonts w:cs="Arial"/>
          <w:sz w:val="22"/>
          <w:szCs w:val="22"/>
          <w:lang w:val="en-US"/>
        </w:rPr>
        <w:t>Telephone: +49 7454 793-30</w:t>
      </w:r>
    </w:p>
    <w:p w14:paraId="237F63A4" w14:textId="3CD590D1" w:rsidR="00B80952" w:rsidRPr="00131A23" w:rsidRDefault="005F0F44" w:rsidP="00131A23">
      <w:pPr>
        <w:spacing w:line="300" w:lineRule="auto"/>
        <w:rPr>
          <w:rFonts w:cs="Arial"/>
          <w:sz w:val="22"/>
          <w:szCs w:val="22"/>
          <w:lang w:val="en-US"/>
        </w:rPr>
      </w:pPr>
      <w:r w:rsidRPr="00131A23">
        <w:rPr>
          <w:rFonts w:cs="Arial"/>
          <w:sz w:val="22"/>
          <w:szCs w:val="22"/>
          <w:lang w:val="en-US"/>
        </w:rPr>
        <w:t xml:space="preserve">Email: stefanie.beck@kipp.com </w:t>
      </w:r>
    </w:p>
    <w:sectPr w:rsidR="00B80952" w:rsidRPr="00131A23" w:rsidSect="006C63DB">
      <w:headerReference w:type="default" r:id="rId13"/>
      <w:footerReference w:type="default" r:id="rId14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7142" w14:textId="77777777" w:rsidR="00431C69" w:rsidRDefault="00431C69">
      <w:r>
        <w:separator/>
      </w:r>
    </w:p>
  </w:endnote>
  <w:endnote w:type="continuationSeparator" w:id="0">
    <w:p w14:paraId="53508158" w14:textId="77777777" w:rsidR="00431C69" w:rsidRDefault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090F2" w14:textId="77777777" w:rsidR="00431C69" w:rsidRDefault="00431C69">
      <w:r>
        <w:separator/>
      </w:r>
    </w:p>
  </w:footnote>
  <w:footnote w:type="continuationSeparator" w:id="0">
    <w:p w14:paraId="22B8A588" w14:textId="77777777" w:rsidR="00431C69" w:rsidRDefault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71BA"/>
    <w:multiLevelType w:val="hybridMultilevel"/>
    <w:tmpl w:val="489E3462"/>
    <w:lvl w:ilvl="0" w:tplc="6F76A5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249"/>
    <w:multiLevelType w:val="hybridMultilevel"/>
    <w:tmpl w:val="83609CBC"/>
    <w:lvl w:ilvl="0" w:tplc="3A8C702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629"/>
    <w:rsid w:val="00012CA5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2EFC"/>
    <w:rsid w:val="000B6B8F"/>
    <w:rsid w:val="000C0202"/>
    <w:rsid w:val="000C2BCB"/>
    <w:rsid w:val="000C72E7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1A23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3C18"/>
    <w:rsid w:val="001F50C7"/>
    <w:rsid w:val="001F595A"/>
    <w:rsid w:val="00205AB3"/>
    <w:rsid w:val="00210153"/>
    <w:rsid w:val="00210655"/>
    <w:rsid w:val="002128BA"/>
    <w:rsid w:val="00213884"/>
    <w:rsid w:val="00233DCE"/>
    <w:rsid w:val="00236F32"/>
    <w:rsid w:val="0024388E"/>
    <w:rsid w:val="00246776"/>
    <w:rsid w:val="00266B69"/>
    <w:rsid w:val="002755FE"/>
    <w:rsid w:val="00277F51"/>
    <w:rsid w:val="00281CFE"/>
    <w:rsid w:val="00286844"/>
    <w:rsid w:val="00291D93"/>
    <w:rsid w:val="002928E5"/>
    <w:rsid w:val="00294B58"/>
    <w:rsid w:val="002963DC"/>
    <w:rsid w:val="002A1C2D"/>
    <w:rsid w:val="002A3A5D"/>
    <w:rsid w:val="002B441E"/>
    <w:rsid w:val="002B4B0F"/>
    <w:rsid w:val="002C3F0C"/>
    <w:rsid w:val="002C409D"/>
    <w:rsid w:val="002C4569"/>
    <w:rsid w:val="002C6E25"/>
    <w:rsid w:val="002D4A05"/>
    <w:rsid w:val="002D4A45"/>
    <w:rsid w:val="002D5FEE"/>
    <w:rsid w:val="002D7C6C"/>
    <w:rsid w:val="002E4562"/>
    <w:rsid w:val="002E6D66"/>
    <w:rsid w:val="002F063A"/>
    <w:rsid w:val="00307411"/>
    <w:rsid w:val="003074EA"/>
    <w:rsid w:val="00315712"/>
    <w:rsid w:val="00315E40"/>
    <w:rsid w:val="00316B33"/>
    <w:rsid w:val="00317BD7"/>
    <w:rsid w:val="00325CBE"/>
    <w:rsid w:val="003267DB"/>
    <w:rsid w:val="00331D28"/>
    <w:rsid w:val="00334645"/>
    <w:rsid w:val="00335AE0"/>
    <w:rsid w:val="00336842"/>
    <w:rsid w:val="003376F5"/>
    <w:rsid w:val="00340B9A"/>
    <w:rsid w:val="00344FF7"/>
    <w:rsid w:val="00351C35"/>
    <w:rsid w:val="00360371"/>
    <w:rsid w:val="00360E4A"/>
    <w:rsid w:val="00366596"/>
    <w:rsid w:val="00370AED"/>
    <w:rsid w:val="003733C6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D45EC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1741"/>
    <w:rsid w:val="00412798"/>
    <w:rsid w:val="00415C62"/>
    <w:rsid w:val="0042198B"/>
    <w:rsid w:val="004221BC"/>
    <w:rsid w:val="00426264"/>
    <w:rsid w:val="004271F0"/>
    <w:rsid w:val="00431C69"/>
    <w:rsid w:val="00435162"/>
    <w:rsid w:val="004353B2"/>
    <w:rsid w:val="004375D2"/>
    <w:rsid w:val="00440D2F"/>
    <w:rsid w:val="00441048"/>
    <w:rsid w:val="00444C4B"/>
    <w:rsid w:val="00451752"/>
    <w:rsid w:val="0045707C"/>
    <w:rsid w:val="00461FE7"/>
    <w:rsid w:val="004625C6"/>
    <w:rsid w:val="00463454"/>
    <w:rsid w:val="0046572D"/>
    <w:rsid w:val="004711A8"/>
    <w:rsid w:val="004767C6"/>
    <w:rsid w:val="00476F89"/>
    <w:rsid w:val="00480F82"/>
    <w:rsid w:val="00481D67"/>
    <w:rsid w:val="0048468C"/>
    <w:rsid w:val="0048564D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1925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17E3"/>
    <w:rsid w:val="0054756C"/>
    <w:rsid w:val="00556D2B"/>
    <w:rsid w:val="00556F5F"/>
    <w:rsid w:val="0055746C"/>
    <w:rsid w:val="005624E5"/>
    <w:rsid w:val="00572872"/>
    <w:rsid w:val="00576E46"/>
    <w:rsid w:val="005814C8"/>
    <w:rsid w:val="00590027"/>
    <w:rsid w:val="005904DC"/>
    <w:rsid w:val="0059137D"/>
    <w:rsid w:val="0059262C"/>
    <w:rsid w:val="00595330"/>
    <w:rsid w:val="00595F51"/>
    <w:rsid w:val="005A0F3D"/>
    <w:rsid w:val="005A4BA0"/>
    <w:rsid w:val="005A4CB5"/>
    <w:rsid w:val="005A5A84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6010D8"/>
    <w:rsid w:val="00604DE5"/>
    <w:rsid w:val="006057DE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630BD"/>
    <w:rsid w:val="006700CA"/>
    <w:rsid w:val="006707F7"/>
    <w:rsid w:val="00671C98"/>
    <w:rsid w:val="00677302"/>
    <w:rsid w:val="00684A22"/>
    <w:rsid w:val="00687418"/>
    <w:rsid w:val="00690F4D"/>
    <w:rsid w:val="00691191"/>
    <w:rsid w:val="00695388"/>
    <w:rsid w:val="0069717D"/>
    <w:rsid w:val="006A2FEF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05204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336F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170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1CD5"/>
    <w:rsid w:val="007E3B35"/>
    <w:rsid w:val="007F0D68"/>
    <w:rsid w:val="00804DEE"/>
    <w:rsid w:val="00806BFD"/>
    <w:rsid w:val="00807078"/>
    <w:rsid w:val="00811115"/>
    <w:rsid w:val="00814DDB"/>
    <w:rsid w:val="00823DE0"/>
    <w:rsid w:val="00830FCD"/>
    <w:rsid w:val="00831AFC"/>
    <w:rsid w:val="0083468D"/>
    <w:rsid w:val="008347D8"/>
    <w:rsid w:val="0083497C"/>
    <w:rsid w:val="00835DD4"/>
    <w:rsid w:val="00840DD7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FCB"/>
    <w:rsid w:val="008B453D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01DE4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712"/>
    <w:rsid w:val="00943D25"/>
    <w:rsid w:val="00944FD8"/>
    <w:rsid w:val="00945125"/>
    <w:rsid w:val="0095515C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42E0D"/>
    <w:rsid w:val="00A44756"/>
    <w:rsid w:val="00A472BE"/>
    <w:rsid w:val="00A540E3"/>
    <w:rsid w:val="00A577E5"/>
    <w:rsid w:val="00A60D1F"/>
    <w:rsid w:val="00A6226B"/>
    <w:rsid w:val="00A66F0F"/>
    <w:rsid w:val="00A74BF6"/>
    <w:rsid w:val="00A7517C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A75B9"/>
    <w:rsid w:val="00AB5CBB"/>
    <w:rsid w:val="00AC0AD6"/>
    <w:rsid w:val="00AC3482"/>
    <w:rsid w:val="00AC5B91"/>
    <w:rsid w:val="00AC6325"/>
    <w:rsid w:val="00AD5D62"/>
    <w:rsid w:val="00AD7DD2"/>
    <w:rsid w:val="00AE0177"/>
    <w:rsid w:val="00AE08AF"/>
    <w:rsid w:val="00AE7510"/>
    <w:rsid w:val="00AF59DE"/>
    <w:rsid w:val="00AF690F"/>
    <w:rsid w:val="00AF76CF"/>
    <w:rsid w:val="00B10C48"/>
    <w:rsid w:val="00B151F7"/>
    <w:rsid w:val="00B234EB"/>
    <w:rsid w:val="00B308E7"/>
    <w:rsid w:val="00B37345"/>
    <w:rsid w:val="00B40DED"/>
    <w:rsid w:val="00B41741"/>
    <w:rsid w:val="00B534E4"/>
    <w:rsid w:val="00B57513"/>
    <w:rsid w:val="00B57DF2"/>
    <w:rsid w:val="00B63A5F"/>
    <w:rsid w:val="00B6755D"/>
    <w:rsid w:val="00B6770D"/>
    <w:rsid w:val="00B75020"/>
    <w:rsid w:val="00B80952"/>
    <w:rsid w:val="00B8324B"/>
    <w:rsid w:val="00B90B6C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C63EC"/>
    <w:rsid w:val="00BD15FD"/>
    <w:rsid w:val="00BD21DC"/>
    <w:rsid w:val="00BD316E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03C9"/>
    <w:rsid w:val="00C318EE"/>
    <w:rsid w:val="00C43B71"/>
    <w:rsid w:val="00C509E9"/>
    <w:rsid w:val="00C54878"/>
    <w:rsid w:val="00C5644B"/>
    <w:rsid w:val="00C56C4B"/>
    <w:rsid w:val="00C71ACF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0A2E"/>
    <w:rsid w:val="00CD2199"/>
    <w:rsid w:val="00CD46D3"/>
    <w:rsid w:val="00CD6197"/>
    <w:rsid w:val="00CD63A2"/>
    <w:rsid w:val="00CF073D"/>
    <w:rsid w:val="00CF4E06"/>
    <w:rsid w:val="00CF557B"/>
    <w:rsid w:val="00CF5788"/>
    <w:rsid w:val="00D00F79"/>
    <w:rsid w:val="00D114B9"/>
    <w:rsid w:val="00D12D81"/>
    <w:rsid w:val="00D141C9"/>
    <w:rsid w:val="00D14C40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3041"/>
    <w:rsid w:val="00D94703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C77B6"/>
    <w:rsid w:val="00DD13A1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67F8"/>
    <w:rsid w:val="00E80D2F"/>
    <w:rsid w:val="00E827F0"/>
    <w:rsid w:val="00E86C10"/>
    <w:rsid w:val="00E932F6"/>
    <w:rsid w:val="00E94149"/>
    <w:rsid w:val="00E95772"/>
    <w:rsid w:val="00E95EDA"/>
    <w:rsid w:val="00EA01D4"/>
    <w:rsid w:val="00EA130D"/>
    <w:rsid w:val="00EA603D"/>
    <w:rsid w:val="00EB0E1F"/>
    <w:rsid w:val="00EB16B6"/>
    <w:rsid w:val="00EB5159"/>
    <w:rsid w:val="00EC0016"/>
    <w:rsid w:val="00EC00AB"/>
    <w:rsid w:val="00EC7724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27158"/>
    <w:rsid w:val="00F31E3B"/>
    <w:rsid w:val="00F3710D"/>
    <w:rsid w:val="00F37E0F"/>
    <w:rsid w:val="00F40092"/>
    <w:rsid w:val="00F41DA2"/>
    <w:rsid w:val="00F4722A"/>
    <w:rsid w:val="00F546CB"/>
    <w:rsid w:val="00F56DEF"/>
    <w:rsid w:val="00F629D2"/>
    <w:rsid w:val="00F63FCC"/>
    <w:rsid w:val="00F66187"/>
    <w:rsid w:val="00F676CF"/>
    <w:rsid w:val="00F67C8A"/>
    <w:rsid w:val="00F70370"/>
    <w:rsid w:val="00F7057A"/>
    <w:rsid w:val="00F7181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1D32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Download/Kataloge.html" TargetMode="External"/><Relationship Id="rId12" Type="http://schemas.openxmlformats.org/officeDocument/2006/relationships/hyperlink" Target="https://www.kippwerk.de/de/en/Products/Clamping-technolog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ppwerk.de/de/de/News/KIPP-News/Der-neue-Spanntechnik-Katalog-von-KIPP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ippwerk.de/de/de/News/KIPP-News/Der-neue-KIPP-Katalog-Bedienteile-Normelemen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ppwerk.de/de/de/Download/Kataloge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3824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4</cp:revision>
  <cp:lastPrinted>2019-08-15T11:57:00Z</cp:lastPrinted>
  <dcterms:created xsi:type="dcterms:W3CDTF">2021-04-07T06:57:00Z</dcterms:created>
  <dcterms:modified xsi:type="dcterms:W3CDTF">2021-04-20T05:55:00Z</dcterms:modified>
</cp:coreProperties>
</file>