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074EF" w14:textId="1A835356" w:rsidR="00AE7510" w:rsidRPr="00C64D07" w:rsidRDefault="00712012" w:rsidP="00C64D07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  <w:lang w:val="en-US"/>
        </w:rPr>
      </w:pPr>
      <w:proofErr w:type="spellStart"/>
      <w:r w:rsidRPr="00C64D07">
        <w:rPr>
          <w:b w:val="0"/>
          <w:sz w:val="18"/>
          <w:szCs w:val="18"/>
          <w:lang w:val="en-US"/>
        </w:rPr>
        <w:t>Sulz</w:t>
      </w:r>
      <w:proofErr w:type="spellEnd"/>
      <w:r w:rsidRPr="00C64D07">
        <w:rPr>
          <w:b w:val="0"/>
          <w:sz w:val="18"/>
          <w:szCs w:val="18"/>
          <w:lang w:val="en-US"/>
        </w:rPr>
        <w:t xml:space="preserve"> am </w:t>
      </w:r>
      <w:r w:rsidRPr="00C64D07">
        <w:rPr>
          <w:b w:val="0"/>
          <w:color w:val="000000" w:themeColor="text1"/>
          <w:sz w:val="18"/>
          <w:szCs w:val="18"/>
          <w:lang w:val="en-US"/>
        </w:rPr>
        <w:t xml:space="preserve">Neckar, </w:t>
      </w:r>
      <w:proofErr w:type="spellStart"/>
      <w:r w:rsidRPr="00C64D07">
        <w:rPr>
          <w:b w:val="0"/>
          <w:color w:val="000000" w:themeColor="text1"/>
          <w:sz w:val="18"/>
          <w:szCs w:val="18"/>
          <w:lang w:val="en-US"/>
        </w:rPr>
        <w:t>juillet</w:t>
      </w:r>
      <w:proofErr w:type="spellEnd"/>
      <w:r w:rsidRPr="00C64D07">
        <w:rPr>
          <w:b w:val="0"/>
          <w:color w:val="000000" w:themeColor="text1"/>
          <w:sz w:val="18"/>
          <w:szCs w:val="18"/>
          <w:lang w:val="en-US"/>
        </w:rPr>
        <w:t xml:space="preserve"> 2021</w:t>
      </w:r>
      <w:r w:rsidR="00CD2199" w:rsidRPr="00C64D07">
        <w:rPr>
          <w:kern w:val="32"/>
          <w:sz w:val="32"/>
          <w:szCs w:val="32"/>
          <w:lang w:val="en-US" w:eastAsia="x-none"/>
        </w:rPr>
        <w:br/>
      </w:r>
    </w:p>
    <w:p w14:paraId="6FB6A71C" w14:textId="77777777" w:rsidR="001735C5" w:rsidRPr="00C64D07" w:rsidRDefault="004D2B2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C64D07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Pratiques et </w:t>
      </w:r>
      <w:proofErr w:type="spellStart"/>
      <w:proofErr w:type="gramStart"/>
      <w:r w:rsidRPr="00C64D07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ergonomiques</w:t>
      </w:r>
      <w:proofErr w:type="spellEnd"/>
      <w:r w:rsidRPr="00C64D07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 :</w:t>
      </w:r>
      <w:proofErr w:type="gramEnd"/>
    </w:p>
    <w:p w14:paraId="09B00A22" w14:textId="75FC6B8B" w:rsidR="00620649" w:rsidRPr="00C64D07" w:rsidRDefault="00712CF5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C64D07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les </w:t>
      </w:r>
      <w:proofErr w:type="spellStart"/>
      <w:r w:rsidRPr="00C64D07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doigts</w:t>
      </w:r>
      <w:proofErr w:type="spellEnd"/>
      <w:r w:rsidRPr="00C64D07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 </w:t>
      </w:r>
      <w:proofErr w:type="spellStart"/>
      <w:r w:rsidRPr="00C64D07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d'indexage</w:t>
      </w:r>
      <w:proofErr w:type="spellEnd"/>
      <w:r w:rsidRPr="00C64D07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 avec levier à came de KIPP</w:t>
      </w:r>
    </w:p>
    <w:p w14:paraId="418171B9" w14:textId="77777777" w:rsidR="00712012" w:rsidRPr="00C64D07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60A4ED55" w14:textId="506CF740" w:rsidR="004E7183" w:rsidRPr="00C64D07" w:rsidRDefault="00024B02" w:rsidP="004707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C64D07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HEINRICH KIPP WERK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présente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une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autre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nouveauté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dans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sa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gamme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doigts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d'indexage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 :</w:t>
      </w:r>
      <w:proofErr w:type="gram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société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propose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désormais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modèles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dans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lesquels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le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désengagement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du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doigt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s'effectue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à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l'aide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d'un levier à came.</w:t>
      </w:r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Lorsque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l'utilisateur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déplace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le levier au-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delà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du point mort de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l'excentrique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, </w:t>
      </w:r>
      <w:bookmarkStart w:id="0" w:name="_Hlk73366403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le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doigt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se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désengage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. </w:t>
      </w:r>
      <w:bookmarkEnd w:id="0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Les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avantages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cette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solution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sont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le design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ergonomique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et plat, la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résistance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aux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températures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élevées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ainsi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que le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réglage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rapide</w:t>
      </w:r>
      <w:proofErr w:type="spellEnd"/>
      <w:r w:rsidRPr="00C64D07">
        <w:rPr>
          <w:rFonts w:cs="Arial"/>
          <w:b/>
          <w:color w:val="000000" w:themeColor="text1"/>
          <w:sz w:val="22"/>
          <w:szCs w:val="22"/>
          <w:lang w:val="en-US"/>
        </w:rPr>
        <w:t>.</w:t>
      </w:r>
    </w:p>
    <w:p w14:paraId="521C9C84" w14:textId="77777777" w:rsidR="004E7183" w:rsidRPr="00C64D07" w:rsidRDefault="004E7183" w:rsidP="004707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7D358797" w14:textId="34D8B66F" w:rsidR="00470725" w:rsidRPr="00C64D07" w:rsidRDefault="00470725" w:rsidP="004707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doigts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font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partie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éléments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conception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normalisés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qui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permettent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ajustement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rapide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composants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machine mobiles. Dans la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plupart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cas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traction sur le bouton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bague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traction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permet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retirer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broche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la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contre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-pièce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afin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placer 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composants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machine dans la position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souhaitée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puis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bloquer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à nouveau dans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cette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position. Avec les nouveaux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doigts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processus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s'effectue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grâce au levier à came. Le grand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avantage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réside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dans le fait que le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doigt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reste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désengagé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lorsque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poignée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déplacée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au-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delà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du point mort de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l'excentrique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Cela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permet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résoudre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le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problème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plusieurs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doigts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fixés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sur un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boîtier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et qui ne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peuvent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pas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être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atteints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manuellement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par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seule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personne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même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temps.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L'opérateur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peut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confortablement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désengager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doigt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à la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fois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, sans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avoir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à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maintenir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toutes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poignées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position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déployée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Cette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fonctionnalité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n'est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disponible que sur 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doigts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avec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encoche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d'arrêt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mais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sur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lesquels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poignée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doit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être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tournée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position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repliée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–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l'opération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donc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plus longue. 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dotés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d'un levier à came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revanche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adaptés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à un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réglage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rapide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et pratique.</w:t>
      </w:r>
    </w:p>
    <w:p w14:paraId="099FA432" w14:textId="77777777" w:rsidR="00470725" w:rsidRPr="00C64D07" w:rsidRDefault="00470725" w:rsidP="004707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C6ABADA" w14:textId="6E6A96A1" w:rsidR="00470725" w:rsidRPr="00C64D07" w:rsidRDefault="00470725" w:rsidP="004707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Un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autre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point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positif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forme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ergonomique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la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poignée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à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excentrique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, qui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permet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manipulation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aisée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sans effort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excessif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. 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poignées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disponibles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dans 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coloris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noir et rouge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signalisation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, et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fabriquées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plastique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renforcé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fibre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verre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. Ce plastique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résiste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aux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températures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élevées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permet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températures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fonctionnement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continu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160 °C env.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ainsi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que des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températures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d'utilisation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à court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terme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250 °C maximum.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qui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concerne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douilles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filetées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et 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doigts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d'arrêt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l'utilisateur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a le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choix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entre des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modèles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acier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inox.</w:t>
      </w:r>
    </w:p>
    <w:p w14:paraId="358F08E0" w14:textId="2B2AF080" w:rsidR="00470725" w:rsidRPr="00C64D07" w:rsidRDefault="00470725" w:rsidP="004707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Toutes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douilles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filetées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possèdent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filetage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fin et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disponibles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4 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tailles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(M10x1 / M12x1,5 / M16x1,5 / M20x1,5).</w:t>
      </w:r>
    </w:p>
    <w:p w14:paraId="4B543E62" w14:textId="77777777" w:rsidR="00470725" w:rsidRPr="00C64D07" w:rsidRDefault="00470725" w:rsidP="004707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14A39822" w14:textId="1DC74D07" w:rsidR="00DB1F14" w:rsidRDefault="00470725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poignées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à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excentrique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peuvent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être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tournées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à 360° et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nettement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plus plates que les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poignées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champignon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T à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l'état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non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actionné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Cela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permet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également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un montage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encastré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qui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évite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les contours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gênants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</w:p>
    <w:p w14:paraId="01E2C3BD" w14:textId="77777777" w:rsidR="00C64D07" w:rsidRPr="00C64D07" w:rsidRDefault="00C64D07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E47A71C" w14:textId="55C2D39F" w:rsidR="00D91134" w:rsidRPr="00C64D07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C64D07">
        <w:rPr>
          <w:rFonts w:cs="Arial"/>
          <w:color w:val="000000" w:themeColor="text1"/>
          <w:sz w:val="22"/>
          <w:szCs w:val="22"/>
          <w:lang w:val="en-US"/>
        </w:rPr>
        <w:t>(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Nombre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caractères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64D07">
        <w:rPr>
          <w:rFonts w:cs="Arial"/>
          <w:color w:val="000000" w:themeColor="text1"/>
          <w:sz w:val="22"/>
          <w:szCs w:val="22"/>
          <w:lang w:val="en-US"/>
        </w:rPr>
        <w:t>espaces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C64D07">
        <w:rPr>
          <w:rFonts w:cs="Arial"/>
          <w:color w:val="000000" w:themeColor="text1"/>
          <w:sz w:val="22"/>
          <w:szCs w:val="22"/>
          <w:lang w:val="en-US"/>
        </w:rPr>
        <w:t>compris</w:t>
      </w:r>
      <w:proofErr w:type="spellEnd"/>
      <w:r w:rsidRPr="00C64D07">
        <w:rPr>
          <w:rFonts w:cs="Arial"/>
          <w:color w:val="000000" w:themeColor="text1"/>
          <w:sz w:val="22"/>
          <w:szCs w:val="22"/>
          <w:lang w:val="en-US"/>
        </w:rPr>
        <w:t> :</w:t>
      </w:r>
      <w:proofErr w:type="gramEnd"/>
      <w:r w:rsidRPr="00C64D07">
        <w:rPr>
          <w:rFonts w:cs="Arial"/>
          <w:color w:val="000000" w:themeColor="text1"/>
          <w:sz w:val="22"/>
          <w:szCs w:val="22"/>
          <w:lang w:val="en-US"/>
        </w:rPr>
        <w:t xml:space="preserve"> 2 </w:t>
      </w:r>
      <w:r w:rsidR="00C64D07" w:rsidRPr="00C64D07">
        <w:rPr>
          <w:rFonts w:cs="Arial"/>
          <w:color w:val="000000" w:themeColor="text1"/>
          <w:sz w:val="22"/>
          <w:szCs w:val="22"/>
          <w:lang w:val="en-US"/>
        </w:rPr>
        <w:t>689</w:t>
      </w:r>
      <w:r w:rsidRPr="00C64D07">
        <w:rPr>
          <w:rFonts w:cs="Arial"/>
          <w:color w:val="000000" w:themeColor="text1"/>
          <w:sz w:val="22"/>
          <w:szCs w:val="22"/>
          <w:lang w:val="en-US"/>
        </w:rPr>
        <w:t>)</w:t>
      </w:r>
    </w:p>
    <w:p w14:paraId="2DE2B37E" w14:textId="77777777" w:rsidR="00D91134" w:rsidRPr="00C64D07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80E0F4A" w14:textId="3A498163" w:rsidR="004C7D10" w:rsidRPr="00C64D07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  <w:r w:rsidRPr="00C64D07">
        <w:rPr>
          <w:b/>
          <w:color w:val="000000" w:themeColor="text1"/>
          <w:szCs w:val="22"/>
          <w:lang w:val="en-US"/>
        </w:rPr>
        <w:lastRenderedPageBreak/>
        <w:t xml:space="preserve">Aperçu </w:t>
      </w:r>
      <w:proofErr w:type="gramStart"/>
      <w:r w:rsidRPr="00C64D07">
        <w:rPr>
          <w:b/>
          <w:color w:val="000000" w:themeColor="text1"/>
          <w:szCs w:val="22"/>
          <w:lang w:val="en-US"/>
        </w:rPr>
        <w:t>image :</w:t>
      </w:r>
      <w:proofErr w:type="gramEnd"/>
    </w:p>
    <w:p w14:paraId="30F5810B" w14:textId="48C50A67" w:rsidR="0071193B" w:rsidRPr="00C64D07" w:rsidRDefault="0071193B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2A7BC114" w14:textId="00152BDA" w:rsidR="00C5644B" w:rsidRPr="00C64D07" w:rsidRDefault="0083089C" w:rsidP="001A7D15">
      <w:pPr>
        <w:pStyle w:val="Pressetext"/>
        <w:spacing w:line="300" w:lineRule="auto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47400217" wp14:editId="7D9D1986">
            <wp:extent cx="4477385" cy="3230880"/>
            <wp:effectExtent l="0" t="0" r="0" b="7620"/>
            <wp:docPr id="3" name="Grafik 3" descr="Ein Bild, das Himmel, Spielzeug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Himmel, Spielzeug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5AFF8" w14:textId="68117111" w:rsidR="00B80952" w:rsidRPr="00C64D07" w:rsidRDefault="00B80952" w:rsidP="00B80952">
      <w:pPr>
        <w:spacing w:line="300" w:lineRule="auto"/>
        <w:rPr>
          <w:rFonts w:cs="Arial"/>
          <w:b/>
          <w:sz w:val="22"/>
          <w:szCs w:val="22"/>
          <w:lang w:val="en-US"/>
        </w:rPr>
      </w:pPr>
    </w:p>
    <w:p w14:paraId="47264D2C" w14:textId="77777777" w:rsidR="005F0F44" w:rsidRPr="00C64D07" w:rsidRDefault="005F0F44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69431027" w14:textId="77777777" w:rsidR="00C64D07" w:rsidRPr="00287BD5" w:rsidRDefault="00C64D07" w:rsidP="00C64D07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287BD5">
        <w:rPr>
          <w:rFonts w:cs="Arial"/>
          <w:b/>
          <w:sz w:val="22"/>
          <w:szCs w:val="22"/>
          <w:lang w:val="en-US"/>
        </w:rPr>
        <w:t>KIPP FRANCE SAS</w:t>
      </w:r>
    </w:p>
    <w:p w14:paraId="4CCFAA65" w14:textId="77777777" w:rsidR="00C64D07" w:rsidRPr="00287BD5" w:rsidRDefault="00C64D07" w:rsidP="00C64D07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>Patrick Kargol</w:t>
      </w:r>
    </w:p>
    <w:p w14:paraId="55C8B2B1" w14:textId="77777777" w:rsidR="00C64D07" w:rsidRPr="00287BD5" w:rsidRDefault="00C64D07" w:rsidP="00C64D07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 xml:space="preserve">6, rue des Frères </w:t>
      </w:r>
      <w:proofErr w:type="spellStart"/>
      <w:r w:rsidRPr="00287BD5">
        <w:rPr>
          <w:rFonts w:cs="Arial"/>
          <w:sz w:val="22"/>
          <w:szCs w:val="22"/>
          <w:lang w:val="en-US"/>
        </w:rPr>
        <w:t>Caudron</w:t>
      </w:r>
      <w:proofErr w:type="spellEnd"/>
    </w:p>
    <w:p w14:paraId="0F7C0D84" w14:textId="77777777" w:rsidR="00C64D07" w:rsidRPr="00287BD5" w:rsidRDefault="00C64D07" w:rsidP="00C64D07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 xml:space="preserve">78140 </w:t>
      </w:r>
      <w:proofErr w:type="spellStart"/>
      <w:r w:rsidRPr="00287BD5">
        <w:rPr>
          <w:rFonts w:cs="Arial"/>
          <w:sz w:val="22"/>
          <w:szCs w:val="22"/>
          <w:lang w:val="en-US"/>
        </w:rPr>
        <w:t>Vélizy-Villacoublay</w:t>
      </w:r>
      <w:proofErr w:type="spellEnd"/>
    </w:p>
    <w:p w14:paraId="251F32EF" w14:textId="77777777" w:rsidR="00C64D07" w:rsidRPr="00833D4B" w:rsidRDefault="00C64D07" w:rsidP="00C64D07">
      <w:pPr>
        <w:spacing w:line="300" w:lineRule="auto"/>
        <w:rPr>
          <w:rFonts w:cs="Arial"/>
          <w:sz w:val="22"/>
          <w:szCs w:val="22"/>
          <w:lang w:val="en-US"/>
        </w:rPr>
      </w:pPr>
    </w:p>
    <w:p w14:paraId="38F1B438" w14:textId="77777777" w:rsidR="00C64D07" w:rsidRPr="00287BD5" w:rsidRDefault="00C64D07" w:rsidP="00C64D07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287BD5">
        <w:rPr>
          <w:rFonts w:cs="Arial"/>
          <w:sz w:val="22"/>
          <w:szCs w:val="22"/>
          <w:lang w:val="en-US"/>
        </w:rPr>
        <w:t>Téléphone</w:t>
      </w:r>
      <w:proofErr w:type="spellEnd"/>
      <w:r w:rsidRPr="00287BD5">
        <w:rPr>
          <w:rFonts w:cs="Arial"/>
          <w:sz w:val="22"/>
          <w:szCs w:val="22"/>
          <w:lang w:val="en-US"/>
        </w:rPr>
        <w:t> :</w:t>
      </w:r>
      <w:proofErr w:type="gramEnd"/>
      <w:r w:rsidRPr="00287BD5">
        <w:rPr>
          <w:rFonts w:cs="Arial"/>
          <w:sz w:val="22"/>
          <w:szCs w:val="22"/>
          <w:lang w:val="en-US"/>
        </w:rPr>
        <w:t xml:space="preserve">  +33 1 30 70 19 60</w:t>
      </w:r>
    </w:p>
    <w:p w14:paraId="2B9BA76E" w14:textId="77777777" w:rsidR="00C64D07" w:rsidRPr="00AB0754" w:rsidRDefault="00C64D07" w:rsidP="00C64D07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287BD5">
        <w:rPr>
          <w:rFonts w:cs="Arial"/>
          <w:sz w:val="22"/>
          <w:szCs w:val="22"/>
          <w:lang w:val="en-US"/>
        </w:rPr>
        <w:t>Courriel</w:t>
      </w:r>
      <w:proofErr w:type="spellEnd"/>
      <w:r w:rsidRPr="00287BD5">
        <w:rPr>
          <w:rFonts w:cs="Arial"/>
          <w:sz w:val="22"/>
          <w:szCs w:val="22"/>
          <w:lang w:val="en-US"/>
        </w:rPr>
        <w:t> :</w:t>
      </w:r>
      <w:proofErr w:type="gramEnd"/>
      <w:r w:rsidRPr="00287BD5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info@kipp.fr</w:t>
      </w:r>
      <w:r w:rsidRPr="00287BD5">
        <w:rPr>
          <w:rFonts w:cs="Arial"/>
          <w:sz w:val="22"/>
          <w:szCs w:val="22"/>
          <w:lang w:val="en-US"/>
        </w:rPr>
        <w:t xml:space="preserve"> </w:t>
      </w:r>
    </w:p>
    <w:p w14:paraId="237F63A4" w14:textId="77777777" w:rsidR="00B80952" w:rsidRPr="00C64D07" w:rsidRDefault="00B80952" w:rsidP="005F0F44">
      <w:pPr>
        <w:pStyle w:val="Pressetext"/>
        <w:spacing w:line="300" w:lineRule="auto"/>
        <w:rPr>
          <w:szCs w:val="22"/>
          <w:lang w:val="en-US"/>
        </w:rPr>
      </w:pPr>
    </w:p>
    <w:sectPr w:rsidR="00B80952" w:rsidRPr="00C64D07" w:rsidSect="006C63DB">
      <w:headerReference w:type="default" r:id="rId8"/>
      <w:footerReference w:type="default" r:id="rId9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44DF1" w14:textId="77777777" w:rsidR="003834AE" w:rsidRDefault="003834AE">
      <w:r>
        <w:separator/>
      </w:r>
    </w:p>
  </w:endnote>
  <w:endnote w:type="continuationSeparator" w:id="0">
    <w:p w14:paraId="0DB48E0A" w14:textId="77777777" w:rsidR="003834AE" w:rsidRDefault="0038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5E0A" w14:textId="77777777" w:rsidR="003834AE" w:rsidRDefault="003834AE">
      <w:r>
        <w:separator/>
      </w:r>
    </w:p>
  </w:footnote>
  <w:footnote w:type="continuationSeparator" w:id="0">
    <w:p w14:paraId="57A60E5A" w14:textId="77777777" w:rsidR="003834AE" w:rsidRDefault="0038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Communiqué de presse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356A8"/>
    <w:rsid w:val="001370CE"/>
    <w:rsid w:val="00144087"/>
    <w:rsid w:val="001501B1"/>
    <w:rsid w:val="00154DCA"/>
    <w:rsid w:val="00156577"/>
    <w:rsid w:val="00156D91"/>
    <w:rsid w:val="00162FE7"/>
    <w:rsid w:val="0017028C"/>
    <w:rsid w:val="001735C5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C1C06"/>
    <w:rsid w:val="001C5D12"/>
    <w:rsid w:val="001D0511"/>
    <w:rsid w:val="001D2551"/>
    <w:rsid w:val="001D7272"/>
    <w:rsid w:val="001D7EAF"/>
    <w:rsid w:val="001E3C18"/>
    <w:rsid w:val="001F595A"/>
    <w:rsid w:val="00205AB3"/>
    <w:rsid w:val="00210153"/>
    <w:rsid w:val="00210655"/>
    <w:rsid w:val="002128BA"/>
    <w:rsid w:val="00213884"/>
    <w:rsid w:val="00233DCE"/>
    <w:rsid w:val="00236F32"/>
    <w:rsid w:val="0024388E"/>
    <w:rsid w:val="00246776"/>
    <w:rsid w:val="00266B69"/>
    <w:rsid w:val="002755FE"/>
    <w:rsid w:val="00277F51"/>
    <w:rsid w:val="00286844"/>
    <w:rsid w:val="00291D93"/>
    <w:rsid w:val="002928E5"/>
    <w:rsid w:val="00294B58"/>
    <w:rsid w:val="002963DC"/>
    <w:rsid w:val="002A3A5D"/>
    <w:rsid w:val="002B441E"/>
    <w:rsid w:val="002B4B0F"/>
    <w:rsid w:val="002B5927"/>
    <w:rsid w:val="002C3F0C"/>
    <w:rsid w:val="002C409D"/>
    <w:rsid w:val="002C4569"/>
    <w:rsid w:val="002C6E25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1D28"/>
    <w:rsid w:val="00334645"/>
    <w:rsid w:val="00334B7E"/>
    <w:rsid w:val="00335AE0"/>
    <w:rsid w:val="00336842"/>
    <w:rsid w:val="003376F5"/>
    <w:rsid w:val="003421D9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4AE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C1386"/>
    <w:rsid w:val="003C27D8"/>
    <w:rsid w:val="003C46B7"/>
    <w:rsid w:val="003E00C4"/>
    <w:rsid w:val="003E0D9C"/>
    <w:rsid w:val="003F09F4"/>
    <w:rsid w:val="003F3B36"/>
    <w:rsid w:val="003F5A40"/>
    <w:rsid w:val="003F6AFC"/>
    <w:rsid w:val="003F738C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53B2"/>
    <w:rsid w:val="004375D2"/>
    <w:rsid w:val="00440D2F"/>
    <w:rsid w:val="00441048"/>
    <w:rsid w:val="00444C4B"/>
    <w:rsid w:val="004515FC"/>
    <w:rsid w:val="00451752"/>
    <w:rsid w:val="0045707C"/>
    <w:rsid w:val="00461FE7"/>
    <w:rsid w:val="004625C6"/>
    <w:rsid w:val="00463454"/>
    <w:rsid w:val="0046572D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2B29"/>
    <w:rsid w:val="004E258A"/>
    <w:rsid w:val="004E3329"/>
    <w:rsid w:val="004E7183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DC7"/>
    <w:rsid w:val="005F0F44"/>
    <w:rsid w:val="005F1B42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47F2"/>
    <w:rsid w:val="006630BD"/>
    <w:rsid w:val="006700CA"/>
    <w:rsid w:val="006707F7"/>
    <w:rsid w:val="00671914"/>
    <w:rsid w:val="00671C98"/>
    <w:rsid w:val="00671DBA"/>
    <w:rsid w:val="00677302"/>
    <w:rsid w:val="00684A22"/>
    <w:rsid w:val="00687418"/>
    <w:rsid w:val="00690291"/>
    <w:rsid w:val="00690F4D"/>
    <w:rsid w:val="00691191"/>
    <w:rsid w:val="00695388"/>
    <w:rsid w:val="0069717D"/>
    <w:rsid w:val="006B5E58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0C8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1C34"/>
    <w:rsid w:val="00732783"/>
    <w:rsid w:val="0073750E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5987"/>
    <w:rsid w:val="007D6394"/>
    <w:rsid w:val="007E3B35"/>
    <w:rsid w:val="007F0D68"/>
    <w:rsid w:val="00804DEE"/>
    <w:rsid w:val="00811115"/>
    <w:rsid w:val="00814DDB"/>
    <w:rsid w:val="00822214"/>
    <w:rsid w:val="0083089C"/>
    <w:rsid w:val="00830FCD"/>
    <w:rsid w:val="00831AFC"/>
    <w:rsid w:val="0083468D"/>
    <w:rsid w:val="008347D8"/>
    <w:rsid w:val="0083497C"/>
    <w:rsid w:val="00835DD4"/>
    <w:rsid w:val="008414C3"/>
    <w:rsid w:val="00845DD5"/>
    <w:rsid w:val="00850F7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E80"/>
    <w:rsid w:val="008B3FCB"/>
    <w:rsid w:val="008B434E"/>
    <w:rsid w:val="008B453D"/>
    <w:rsid w:val="008C26D3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B0504"/>
    <w:rsid w:val="009B67A9"/>
    <w:rsid w:val="009C3B88"/>
    <w:rsid w:val="009D1A50"/>
    <w:rsid w:val="009D2D7D"/>
    <w:rsid w:val="009E00B6"/>
    <w:rsid w:val="009E513A"/>
    <w:rsid w:val="009F09F8"/>
    <w:rsid w:val="00A04748"/>
    <w:rsid w:val="00A064BA"/>
    <w:rsid w:val="00A16E43"/>
    <w:rsid w:val="00A21E91"/>
    <w:rsid w:val="00A329DF"/>
    <w:rsid w:val="00A35215"/>
    <w:rsid w:val="00A372BE"/>
    <w:rsid w:val="00A3733C"/>
    <w:rsid w:val="00A3789F"/>
    <w:rsid w:val="00A37CA1"/>
    <w:rsid w:val="00A420B5"/>
    <w:rsid w:val="00A42E0D"/>
    <w:rsid w:val="00A44756"/>
    <w:rsid w:val="00A472BE"/>
    <w:rsid w:val="00A577E5"/>
    <w:rsid w:val="00A60D1F"/>
    <w:rsid w:val="00A6226B"/>
    <w:rsid w:val="00A66F0F"/>
    <w:rsid w:val="00A67FED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51F7"/>
    <w:rsid w:val="00B234EB"/>
    <w:rsid w:val="00B308E7"/>
    <w:rsid w:val="00B40DED"/>
    <w:rsid w:val="00B41741"/>
    <w:rsid w:val="00B534E4"/>
    <w:rsid w:val="00B57513"/>
    <w:rsid w:val="00B57DF2"/>
    <w:rsid w:val="00B6755D"/>
    <w:rsid w:val="00B7432A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15FD"/>
    <w:rsid w:val="00BD21DC"/>
    <w:rsid w:val="00BD4E01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52DD"/>
    <w:rsid w:val="00C318EE"/>
    <w:rsid w:val="00C43B71"/>
    <w:rsid w:val="00C509E9"/>
    <w:rsid w:val="00C50C5B"/>
    <w:rsid w:val="00C54878"/>
    <w:rsid w:val="00C5644B"/>
    <w:rsid w:val="00C56C4B"/>
    <w:rsid w:val="00C64D07"/>
    <w:rsid w:val="00C71E4E"/>
    <w:rsid w:val="00C757FF"/>
    <w:rsid w:val="00C75DD3"/>
    <w:rsid w:val="00C7668C"/>
    <w:rsid w:val="00C865A9"/>
    <w:rsid w:val="00C873E0"/>
    <w:rsid w:val="00C94245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6418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31AB2"/>
    <w:rsid w:val="00D37BE3"/>
    <w:rsid w:val="00D37C73"/>
    <w:rsid w:val="00D402BF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7B00"/>
    <w:rsid w:val="00E308B3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5A67"/>
    <w:rsid w:val="00F31E3B"/>
    <w:rsid w:val="00F3710D"/>
    <w:rsid w:val="00F37E0F"/>
    <w:rsid w:val="00F40092"/>
    <w:rsid w:val="00F43D03"/>
    <w:rsid w:val="00F4722A"/>
    <w:rsid w:val="00F56DEF"/>
    <w:rsid w:val="00F629D2"/>
    <w:rsid w:val="00F63FCC"/>
    <w:rsid w:val="00F66187"/>
    <w:rsid w:val="00F676CF"/>
    <w:rsid w:val="00F67C8A"/>
    <w:rsid w:val="00F7057A"/>
    <w:rsid w:val="00F7181A"/>
    <w:rsid w:val="00F748DF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69029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Stähle Jan</cp:lastModifiedBy>
  <cp:revision>7</cp:revision>
  <cp:lastPrinted>2019-08-15T11:57:00Z</cp:lastPrinted>
  <dcterms:created xsi:type="dcterms:W3CDTF">2021-06-16T08:33:00Z</dcterms:created>
  <dcterms:modified xsi:type="dcterms:W3CDTF">2021-08-20T08:05:00Z</dcterms:modified>
</cp:coreProperties>
</file>